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9E" w:rsidRDefault="003F539E" w:rsidP="003F539E">
      <w:pPr>
        <w:jc w:val="center"/>
        <w:rPr>
          <w:rFonts w:ascii="Times New Roman" w:hAnsi="Times New Roman" w:cs="Times New Roman"/>
          <w:sz w:val="52"/>
        </w:rPr>
      </w:pPr>
      <w:r w:rsidRPr="002D18BC">
        <w:rPr>
          <w:rFonts w:ascii="Curlz MT" w:hAnsi="Curlz MT" w:cs="Times New Roman"/>
          <w:b/>
          <w:sz w:val="52"/>
        </w:rPr>
        <w:t>Welcome to AP English Literature!</w:t>
      </w:r>
      <w:r w:rsidRPr="002D18BC">
        <w:rPr>
          <w:rFonts w:ascii="Times New Roman" w:hAnsi="Times New Roman" w:cs="Times New Roman"/>
          <w:sz w:val="52"/>
        </w:rPr>
        <w:t xml:space="preserve"> </w:t>
      </w:r>
    </w:p>
    <w:p w:rsidR="003F539E" w:rsidRDefault="003F539E" w:rsidP="003F539E">
      <w:pPr>
        <w:jc w:val="center"/>
        <w:rPr>
          <w:rFonts w:ascii="Times New Roman" w:hAnsi="Times New Roman" w:cs="Times New Roman"/>
          <w:sz w:val="24"/>
        </w:rPr>
      </w:pPr>
      <w:r>
        <w:rPr>
          <w:rFonts w:ascii="Times New Roman" w:hAnsi="Times New Roman" w:cs="Times New Roman"/>
          <w:sz w:val="24"/>
        </w:rPr>
        <w:t>I am excited about our upcoming year!</w:t>
      </w:r>
    </w:p>
    <w:p w:rsidR="003F539E" w:rsidRDefault="003F539E" w:rsidP="003F539E">
      <w:pPr>
        <w:rPr>
          <w:rFonts w:ascii="Times New Roman" w:hAnsi="Times New Roman" w:cs="Times New Roman"/>
          <w:sz w:val="24"/>
        </w:rPr>
      </w:pPr>
      <w:r>
        <w:rPr>
          <w:rFonts w:ascii="Times New Roman" w:hAnsi="Times New Roman" w:cs="Times New Roman"/>
          <w:sz w:val="24"/>
        </w:rPr>
        <w:t xml:space="preserve">Because of the necessary and rewarding rigor of the AP class, we will begin our work during the summer to ensure you remain actively engaged in critical thinking, continue to improve your reading and comprehension skills, and arrive fully prepared for this college level class. Please note that </w:t>
      </w:r>
      <w:r w:rsidRPr="00B60733">
        <w:rPr>
          <w:rFonts w:ascii="Times New Roman" w:hAnsi="Times New Roman" w:cs="Times New Roman"/>
          <w:b/>
          <w:sz w:val="24"/>
        </w:rPr>
        <w:t>this is a college level class</w:t>
      </w:r>
      <w:r>
        <w:rPr>
          <w:rFonts w:ascii="Times New Roman" w:hAnsi="Times New Roman" w:cs="Times New Roman"/>
          <w:sz w:val="24"/>
        </w:rPr>
        <w:t>-</w:t>
      </w:r>
      <w:r w:rsidRPr="00372D1B">
        <w:rPr>
          <w:rFonts w:ascii="Times New Roman" w:hAnsi="Times New Roman" w:cs="Times New Roman"/>
          <w:i/>
          <w:sz w:val="24"/>
        </w:rPr>
        <w:t>NOT</w:t>
      </w:r>
      <w:r>
        <w:rPr>
          <w:rFonts w:ascii="Times New Roman" w:hAnsi="Times New Roman" w:cs="Times New Roman"/>
          <w:sz w:val="24"/>
        </w:rPr>
        <w:t xml:space="preserve"> a college prep class, and consequently, the work, texts, ideas, and writing level are those of college level classes. </w:t>
      </w:r>
    </w:p>
    <w:p w:rsidR="003F539E" w:rsidRPr="007152FB" w:rsidRDefault="003F539E" w:rsidP="003F539E">
      <w:pPr>
        <w:jc w:val="center"/>
        <w:rPr>
          <w:rFonts w:ascii="Times New Roman" w:hAnsi="Times New Roman" w:cs="Times New Roman"/>
          <w:b/>
          <w:sz w:val="24"/>
        </w:rPr>
      </w:pPr>
      <w:r w:rsidRPr="003F539E">
        <w:rPr>
          <w:rFonts w:ascii="Algerian" w:hAnsi="Algerian" w:cs="Times New Roman"/>
          <w:b/>
          <w:sz w:val="32"/>
        </w:rPr>
        <w:t>DUE THE FIRST DAY OF SCHOOL</w:t>
      </w:r>
      <w:r w:rsidRPr="007152FB">
        <w:rPr>
          <w:rFonts w:ascii="Times New Roman" w:hAnsi="Times New Roman" w:cs="Times New Roman"/>
          <w:b/>
          <w:sz w:val="24"/>
        </w:rPr>
        <w:t>:</w:t>
      </w:r>
    </w:p>
    <w:p w:rsidR="003F539E" w:rsidRDefault="003F539E" w:rsidP="003F539E">
      <w:pPr>
        <w:pStyle w:val="ListParagraph"/>
        <w:numPr>
          <w:ilvl w:val="0"/>
          <w:numId w:val="2"/>
        </w:numPr>
        <w:rPr>
          <w:rFonts w:ascii="Times New Roman" w:hAnsi="Times New Roman" w:cs="Times New Roman"/>
          <w:sz w:val="24"/>
        </w:rPr>
      </w:pPr>
      <w:r>
        <w:rPr>
          <w:rFonts w:ascii="Times New Roman" w:hAnsi="Times New Roman" w:cs="Times New Roman"/>
          <w:sz w:val="24"/>
        </w:rPr>
        <w:t>Formal essay-</w:t>
      </w:r>
      <w:r>
        <w:rPr>
          <w:rFonts w:ascii="Times New Roman" w:hAnsi="Times New Roman" w:cs="Times New Roman"/>
          <w:i/>
          <w:sz w:val="24"/>
        </w:rPr>
        <w:t>Their Eyes Were Watching God</w:t>
      </w:r>
    </w:p>
    <w:p w:rsidR="003F539E" w:rsidRDefault="00D7496F" w:rsidP="003F539E">
      <w:pPr>
        <w:pStyle w:val="ListParagraph"/>
        <w:numPr>
          <w:ilvl w:val="0"/>
          <w:numId w:val="2"/>
        </w:numPr>
        <w:rPr>
          <w:rFonts w:ascii="Times New Roman" w:hAnsi="Times New Roman" w:cs="Times New Roman"/>
          <w:sz w:val="24"/>
        </w:rPr>
      </w:pPr>
      <w:r>
        <w:rPr>
          <w:rFonts w:ascii="Times New Roman" w:hAnsi="Times New Roman" w:cs="Times New Roman"/>
          <w:sz w:val="24"/>
        </w:rPr>
        <w:t>One informal response</w:t>
      </w:r>
    </w:p>
    <w:p w:rsidR="003F539E" w:rsidRDefault="003F539E" w:rsidP="003F539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Annotated copy of </w:t>
      </w:r>
      <w:r>
        <w:rPr>
          <w:rFonts w:ascii="Times New Roman" w:hAnsi="Times New Roman" w:cs="Times New Roman"/>
          <w:i/>
          <w:sz w:val="24"/>
        </w:rPr>
        <w:t>Their Eyes Were Watching God</w:t>
      </w:r>
    </w:p>
    <w:p w:rsidR="003F539E" w:rsidRDefault="003F539E" w:rsidP="003F539E">
      <w:pPr>
        <w:pStyle w:val="ListParagraph"/>
        <w:numPr>
          <w:ilvl w:val="0"/>
          <w:numId w:val="2"/>
        </w:numPr>
        <w:rPr>
          <w:rFonts w:ascii="Times New Roman" w:hAnsi="Times New Roman" w:cs="Times New Roman"/>
          <w:sz w:val="24"/>
          <w:szCs w:val="24"/>
        </w:rPr>
      </w:pPr>
      <w:r>
        <w:rPr>
          <w:rFonts w:ascii="Times New Roman" w:hAnsi="Times New Roman" w:cs="Times New Roman"/>
          <w:sz w:val="24"/>
        </w:rPr>
        <w:t>11</w:t>
      </w:r>
      <w:r w:rsidRPr="007152FB">
        <w:rPr>
          <w:rFonts w:ascii="Times New Roman" w:hAnsi="Times New Roman" w:cs="Times New Roman"/>
          <w:sz w:val="24"/>
          <w:vertAlign w:val="superscript"/>
        </w:rPr>
        <w:t>th</w:t>
      </w:r>
      <w:r>
        <w:rPr>
          <w:rFonts w:ascii="Times New Roman" w:hAnsi="Times New Roman" w:cs="Times New Roman"/>
          <w:sz w:val="24"/>
        </w:rPr>
        <w:t xml:space="preserve"> edition of Perrine’s </w:t>
      </w:r>
      <w:r w:rsidRPr="007152FB">
        <w:rPr>
          <w:rFonts w:ascii="Times New Roman" w:hAnsi="Times New Roman" w:cs="Times New Roman"/>
          <w:i/>
          <w:sz w:val="24"/>
        </w:rPr>
        <w:t>Sound and Sense</w:t>
      </w:r>
      <w:r>
        <w:rPr>
          <w:rFonts w:ascii="Times New Roman" w:hAnsi="Times New Roman" w:cs="Times New Roman"/>
          <w:i/>
          <w:sz w:val="24"/>
        </w:rPr>
        <w:t xml:space="preserve"> </w:t>
      </w:r>
      <w:proofErr w:type="gramStart"/>
      <w:r>
        <w:rPr>
          <w:rFonts w:ascii="Times New Roman" w:hAnsi="Times New Roman" w:cs="Times New Roman"/>
          <w:i/>
          <w:sz w:val="24"/>
        </w:rPr>
        <w:t>An</w:t>
      </w:r>
      <w:proofErr w:type="gramEnd"/>
      <w:r>
        <w:rPr>
          <w:rFonts w:ascii="Times New Roman" w:hAnsi="Times New Roman" w:cs="Times New Roman"/>
          <w:i/>
          <w:sz w:val="24"/>
        </w:rPr>
        <w:t xml:space="preserve"> Introduction to </w:t>
      </w:r>
      <w:r w:rsidRPr="00496E6B">
        <w:rPr>
          <w:rFonts w:ascii="Times New Roman" w:hAnsi="Times New Roman" w:cs="Times New Roman"/>
          <w:i/>
          <w:sz w:val="24"/>
          <w:szCs w:val="24"/>
        </w:rPr>
        <w:t>Poetry</w:t>
      </w:r>
      <w:r w:rsidRPr="00496E6B">
        <w:rPr>
          <w:rFonts w:ascii="Times New Roman" w:hAnsi="Times New Roman" w:cs="Times New Roman"/>
          <w:i/>
          <w:sz w:val="32"/>
        </w:rPr>
        <w:t xml:space="preserve"> </w:t>
      </w:r>
      <w:r w:rsidRPr="002D18BC">
        <w:rPr>
          <w:rFonts w:ascii="Times New Roman" w:hAnsi="Times New Roman" w:cs="Times New Roman"/>
          <w:sz w:val="24"/>
          <w:szCs w:val="24"/>
        </w:rPr>
        <w:t>(This is an older edition, so online is the best source for finding these!)</w:t>
      </w:r>
    </w:p>
    <w:p w:rsidR="00C81F2C" w:rsidRPr="002D18BC" w:rsidRDefault="00C81F2C" w:rsidP="003F53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Completed reading and annotations of poetry in </w:t>
      </w:r>
      <w:r w:rsidRPr="00D50250">
        <w:rPr>
          <w:rFonts w:ascii="Times New Roman" w:hAnsi="Times New Roman" w:cs="Times New Roman"/>
          <w:i/>
          <w:sz w:val="24"/>
          <w:szCs w:val="24"/>
        </w:rPr>
        <w:t>Sound and Sense</w:t>
      </w:r>
      <w:r>
        <w:rPr>
          <w:rFonts w:ascii="Times New Roman" w:hAnsi="Times New Roman" w:cs="Times New Roman"/>
          <w:sz w:val="24"/>
          <w:szCs w:val="24"/>
        </w:rPr>
        <w:t xml:space="preserve"> Chapters 1-4</w:t>
      </w:r>
    </w:p>
    <w:p w:rsidR="003F539E" w:rsidRPr="007152FB" w:rsidRDefault="003F539E" w:rsidP="003F539E">
      <w:pPr>
        <w:pStyle w:val="ListParagraph"/>
        <w:numPr>
          <w:ilvl w:val="0"/>
          <w:numId w:val="2"/>
        </w:numPr>
        <w:rPr>
          <w:rFonts w:ascii="Times New Roman" w:hAnsi="Times New Roman" w:cs="Times New Roman"/>
          <w:sz w:val="24"/>
        </w:rPr>
      </w:pPr>
      <w:r>
        <w:rPr>
          <w:rFonts w:ascii="Times New Roman" w:hAnsi="Times New Roman" w:cs="Times New Roman"/>
          <w:sz w:val="24"/>
        </w:rPr>
        <w:t>50 + page Spiral bound notebook (8*11, college ruled)</w:t>
      </w:r>
    </w:p>
    <w:p w:rsidR="00C81F2C" w:rsidRDefault="003F539E" w:rsidP="003F539E">
      <w:pPr>
        <w:rPr>
          <w:rFonts w:ascii="Times New Roman" w:hAnsi="Times New Roman" w:cs="Times New Roman"/>
        </w:rPr>
      </w:pPr>
      <w:r w:rsidRPr="000C40D3">
        <w:rPr>
          <w:rFonts w:ascii="Algerian" w:hAnsi="Algerian" w:cs="Times New Roman"/>
          <w:b/>
          <w:sz w:val="28"/>
        </w:rPr>
        <w:t>REQUIRED SUMMER READING</w:t>
      </w:r>
      <w:r w:rsidRPr="000C40D3">
        <w:rPr>
          <w:rFonts w:ascii="Algerian" w:hAnsi="Algerian" w:cs="Times New Roman"/>
          <w:b/>
        </w:rPr>
        <w:t>:</w:t>
      </w:r>
      <w:r w:rsidRPr="000C40D3">
        <w:rPr>
          <w:rFonts w:ascii="Times New Roman" w:hAnsi="Times New Roman" w:cs="Times New Roman"/>
        </w:rPr>
        <w:t xml:space="preserve"> </w:t>
      </w:r>
    </w:p>
    <w:p w:rsidR="003F539E" w:rsidRDefault="003F539E" w:rsidP="00C81F2C">
      <w:pPr>
        <w:pStyle w:val="ListParagraph"/>
        <w:numPr>
          <w:ilvl w:val="0"/>
          <w:numId w:val="4"/>
        </w:numPr>
        <w:rPr>
          <w:rFonts w:ascii="Times New Roman" w:hAnsi="Times New Roman" w:cs="Times New Roman"/>
          <w:sz w:val="24"/>
        </w:rPr>
      </w:pPr>
      <w:r w:rsidRPr="00C81F2C">
        <w:rPr>
          <w:rFonts w:ascii="Times New Roman" w:hAnsi="Times New Roman" w:cs="Times New Roman"/>
          <w:i/>
          <w:sz w:val="24"/>
        </w:rPr>
        <w:t>Their Eyes Were Watching God</w:t>
      </w:r>
      <w:r w:rsidRPr="00C81F2C">
        <w:rPr>
          <w:rFonts w:ascii="Times New Roman" w:hAnsi="Times New Roman" w:cs="Times New Roman"/>
          <w:sz w:val="24"/>
        </w:rPr>
        <w:t xml:space="preserve">-Zora Neale Hurston. </w:t>
      </w:r>
    </w:p>
    <w:p w:rsidR="00C81F2C" w:rsidRPr="00C81F2C" w:rsidRDefault="00C81F2C" w:rsidP="00C81F2C">
      <w:pPr>
        <w:pStyle w:val="ListParagraph"/>
        <w:numPr>
          <w:ilvl w:val="0"/>
          <w:numId w:val="4"/>
        </w:numPr>
        <w:rPr>
          <w:rFonts w:ascii="Times New Roman" w:hAnsi="Times New Roman" w:cs="Times New Roman"/>
          <w:sz w:val="24"/>
        </w:rPr>
      </w:pPr>
      <w:r>
        <w:rPr>
          <w:rFonts w:ascii="Times New Roman" w:hAnsi="Times New Roman" w:cs="Times New Roman"/>
          <w:i/>
          <w:sz w:val="24"/>
        </w:rPr>
        <w:t xml:space="preserve">Sound and Sense, </w:t>
      </w:r>
      <w:r w:rsidRPr="00C81F2C">
        <w:rPr>
          <w:rFonts w:ascii="Times New Roman" w:hAnsi="Times New Roman" w:cs="Times New Roman"/>
          <w:sz w:val="24"/>
        </w:rPr>
        <w:t>Chapters 1-4</w:t>
      </w:r>
    </w:p>
    <w:p w:rsidR="003F539E" w:rsidRDefault="003F539E" w:rsidP="003F539E">
      <w:pPr>
        <w:rPr>
          <w:rFonts w:ascii="Times New Roman" w:hAnsi="Times New Roman" w:cs="Times New Roman"/>
          <w:sz w:val="24"/>
        </w:rPr>
      </w:pPr>
      <w:r>
        <w:rPr>
          <w:rFonts w:ascii="Times New Roman" w:hAnsi="Times New Roman" w:cs="Times New Roman"/>
          <w:sz w:val="24"/>
        </w:rPr>
        <w:t>Choose any edition</w:t>
      </w:r>
      <w:r w:rsidR="00C81F2C">
        <w:rPr>
          <w:rFonts w:ascii="Times New Roman" w:hAnsi="Times New Roman" w:cs="Times New Roman"/>
          <w:sz w:val="24"/>
        </w:rPr>
        <w:t xml:space="preserve"> of </w:t>
      </w:r>
      <w:r w:rsidR="00C81F2C" w:rsidRPr="00C81F2C">
        <w:rPr>
          <w:rFonts w:ascii="Times New Roman" w:hAnsi="Times New Roman" w:cs="Times New Roman"/>
          <w:i/>
          <w:sz w:val="24"/>
        </w:rPr>
        <w:t>TEWWG</w:t>
      </w:r>
      <w:r w:rsidRPr="00C81F2C">
        <w:rPr>
          <w:rFonts w:ascii="Times New Roman" w:hAnsi="Times New Roman" w:cs="Times New Roman"/>
          <w:i/>
          <w:sz w:val="24"/>
        </w:rPr>
        <w:t>,</w:t>
      </w:r>
      <w:r>
        <w:rPr>
          <w:rFonts w:ascii="Times New Roman" w:hAnsi="Times New Roman" w:cs="Times New Roman"/>
          <w:sz w:val="24"/>
        </w:rPr>
        <w:t xml:space="preserve"> but you must read the entire novel </w:t>
      </w:r>
      <w:r w:rsidRPr="000C40D3">
        <w:rPr>
          <w:rFonts w:ascii="Times New Roman" w:hAnsi="Times New Roman" w:cs="Times New Roman"/>
          <w:b/>
          <w:i/>
          <w:sz w:val="24"/>
        </w:rPr>
        <w:t>at least once</w:t>
      </w:r>
      <w:r>
        <w:rPr>
          <w:rFonts w:ascii="Times New Roman" w:hAnsi="Times New Roman" w:cs="Times New Roman"/>
          <w:sz w:val="24"/>
        </w:rPr>
        <w:t xml:space="preserve"> to effectively complete the assignments and prepare for the test on the first day of school. This novel </w:t>
      </w:r>
      <w:r w:rsidR="00C81F2C">
        <w:rPr>
          <w:rFonts w:ascii="Times New Roman" w:hAnsi="Times New Roman" w:cs="Times New Roman"/>
          <w:sz w:val="24"/>
        </w:rPr>
        <w:t xml:space="preserve">appears on the AP Lit test quite often, and the themes, images, and text structure will act as the </w:t>
      </w:r>
      <w:r w:rsidR="00C50448">
        <w:rPr>
          <w:rFonts w:ascii="Times New Roman" w:hAnsi="Times New Roman" w:cs="Times New Roman"/>
          <w:sz w:val="24"/>
        </w:rPr>
        <w:t xml:space="preserve">thread </w:t>
      </w:r>
      <w:r w:rsidR="00C81F2C">
        <w:rPr>
          <w:rFonts w:ascii="Times New Roman" w:hAnsi="Times New Roman" w:cs="Times New Roman"/>
          <w:sz w:val="24"/>
        </w:rPr>
        <w:t>for all of first quarter</w:t>
      </w:r>
      <w:r w:rsidR="00C50448">
        <w:rPr>
          <w:rFonts w:ascii="Times New Roman" w:hAnsi="Times New Roman" w:cs="Times New Roman"/>
          <w:sz w:val="24"/>
        </w:rPr>
        <w:t>’s work</w:t>
      </w:r>
      <w:r>
        <w:rPr>
          <w:rFonts w:ascii="Times New Roman" w:hAnsi="Times New Roman" w:cs="Times New Roman"/>
          <w:sz w:val="24"/>
        </w:rPr>
        <w:t xml:space="preserve">. Start early to ensure you have ample time to complete the reading and the attached writing assignments. Please don’t become discouraged in the first chapters; your fluency and comprehension improve dramatically as you read. Reading the dialect aloud enables you to better understand the text. </w:t>
      </w:r>
    </w:p>
    <w:p w:rsidR="003F539E" w:rsidRDefault="003F539E" w:rsidP="00C81F2C">
      <w:pPr>
        <w:spacing w:after="0" w:line="240" w:lineRule="auto"/>
        <w:rPr>
          <w:rFonts w:ascii="Times New Roman" w:hAnsi="Times New Roman" w:cs="Times New Roman"/>
          <w:sz w:val="24"/>
        </w:rPr>
      </w:pPr>
      <w:r w:rsidRPr="000C40D3">
        <w:rPr>
          <w:rFonts w:ascii="Algerian" w:hAnsi="Algerian" w:cs="Times New Roman"/>
          <w:b/>
          <w:sz w:val="28"/>
        </w:rPr>
        <w:t>WHILE YOU READ</w:t>
      </w:r>
      <w:r w:rsidRPr="000C40D3">
        <w:rPr>
          <w:rFonts w:ascii="Algerian" w:hAnsi="Algerian" w:cs="Times New Roman"/>
          <w:b/>
        </w:rPr>
        <w:t>:</w:t>
      </w:r>
      <w:r w:rsidRPr="000C40D3">
        <w:rPr>
          <w:rFonts w:ascii="Times New Roman" w:hAnsi="Times New Roman" w:cs="Times New Roman"/>
        </w:rPr>
        <w:t xml:space="preserve"> </w:t>
      </w:r>
      <w:r w:rsidRPr="00C81F2C">
        <w:rPr>
          <w:rFonts w:ascii="Times New Roman" w:hAnsi="Times New Roman" w:cs="Times New Roman"/>
          <w:b/>
          <w:sz w:val="24"/>
        </w:rPr>
        <w:t>Please annotate the entire text.</w:t>
      </w:r>
      <w:r>
        <w:rPr>
          <w:rFonts w:ascii="Times New Roman" w:hAnsi="Times New Roman" w:cs="Times New Roman"/>
          <w:sz w:val="24"/>
        </w:rPr>
        <w:t xml:space="preserve"> Identify *figurative language, important passages or quotes, personal connections, thematic elements, ask questions, make comments, and summarize chunks. You will need to have your annotated text with you the first day of class. I will check your texts! Also, please use the website (easthighaplit.com) for historical context, biographies, music, and art, an understanding of the setting, Harlem Renaissance, and race relations; doing so will only</w:t>
      </w:r>
      <w:r w:rsidRPr="00235993">
        <w:rPr>
          <w:rFonts w:ascii="Times New Roman" w:hAnsi="Times New Roman" w:cs="Times New Roman"/>
          <w:sz w:val="24"/>
        </w:rPr>
        <w:t xml:space="preserve"> </w:t>
      </w:r>
      <w:r>
        <w:rPr>
          <w:rFonts w:ascii="Times New Roman" w:hAnsi="Times New Roman" w:cs="Times New Roman"/>
          <w:sz w:val="24"/>
        </w:rPr>
        <w:t>enhance your enjoyment and understanding of the narrator’s conflicts and motivations. The website will also have rubrics and writing guidelines, so please use this tool.</w:t>
      </w:r>
    </w:p>
    <w:p w:rsidR="003F539E" w:rsidRPr="005635C3" w:rsidRDefault="00317041" w:rsidP="003F539E">
      <w:pPr>
        <w:ind w:left="720"/>
        <w:rPr>
          <w:rFonts w:ascii="Times New Roman" w:hAnsi="Times New Roman" w:cs="Times New Roman"/>
          <w:sz w:val="24"/>
        </w:rPr>
      </w:pPr>
      <w:r w:rsidRPr="00317041">
        <w:rPr>
          <w:rFonts w:ascii="Algerian" w:hAnsi="Algerian" w:cs="Times New Roman"/>
          <w:b/>
          <w:sz w:val="24"/>
        </w:rPr>
        <w:t>AP</w:t>
      </w:r>
      <w:r w:rsidR="003F539E" w:rsidRPr="00317041">
        <w:rPr>
          <w:rFonts w:ascii="Algerian" w:hAnsi="Algerian" w:cs="Times New Roman"/>
          <w:b/>
          <w:sz w:val="24"/>
        </w:rPr>
        <w:t xml:space="preserve"> </w:t>
      </w:r>
      <w:r w:rsidR="003F539E" w:rsidRPr="000C40D3">
        <w:rPr>
          <w:rFonts w:ascii="Algerian" w:hAnsi="Algerian" w:cs="Times New Roman"/>
          <w:b/>
          <w:sz w:val="24"/>
        </w:rPr>
        <w:t xml:space="preserve">blog: </w:t>
      </w:r>
      <w:r w:rsidR="003F539E">
        <w:rPr>
          <w:rFonts w:ascii="Algerian" w:hAnsi="Algerian" w:cs="Times New Roman"/>
          <w:b/>
          <w:sz w:val="24"/>
        </w:rPr>
        <w:t xml:space="preserve"> </w:t>
      </w:r>
      <w:hyperlink r:id="rId5" w:history="1">
        <w:r w:rsidR="003F539E" w:rsidRPr="00594FCC">
          <w:rPr>
            <w:rStyle w:val="Hyperlink"/>
            <w:rFonts w:ascii="Times New Roman" w:hAnsi="Times New Roman" w:cs="Times New Roman"/>
            <w:b/>
            <w:sz w:val="24"/>
          </w:rPr>
          <w:t>http://easthighaplit.blogspot.com/</w:t>
        </w:r>
      </w:hyperlink>
      <w:r w:rsidR="003F539E">
        <w:rPr>
          <w:rFonts w:ascii="Times New Roman" w:hAnsi="Times New Roman" w:cs="Times New Roman"/>
          <w:b/>
          <w:sz w:val="24"/>
        </w:rPr>
        <w:t xml:space="preserve"> </w:t>
      </w:r>
      <w:proofErr w:type="gramStart"/>
      <w:r w:rsidR="003F539E" w:rsidRPr="005635C3">
        <w:rPr>
          <w:rFonts w:ascii="Times New Roman" w:hAnsi="Times New Roman" w:cs="Times New Roman"/>
        </w:rPr>
        <w:t>During</w:t>
      </w:r>
      <w:proofErr w:type="gramEnd"/>
      <w:r w:rsidR="003F539E" w:rsidRPr="005635C3">
        <w:rPr>
          <w:rFonts w:ascii="Times New Roman" w:hAnsi="Times New Roman" w:cs="Times New Roman"/>
        </w:rPr>
        <w:t xml:space="preserve"> the summer, I will pose questions and provide quotes for students to comment on which directly link to themes, ideas, and events in </w:t>
      </w:r>
      <w:r w:rsidR="001713BA">
        <w:rPr>
          <w:rFonts w:ascii="Times New Roman" w:hAnsi="Times New Roman" w:cs="Times New Roman"/>
          <w:i/>
        </w:rPr>
        <w:t>Their Eyes Were Watching God</w:t>
      </w:r>
      <w:r w:rsidR="003F539E" w:rsidRPr="005635C3">
        <w:rPr>
          <w:rFonts w:ascii="Times New Roman" w:hAnsi="Times New Roman" w:cs="Times New Roman"/>
        </w:rPr>
        <w:t xml:space="preserve">. You are expected to contribute your own reflections, </w:t>
      </w:r>
      <w:r w:rsidR="003F539E">
        <w:rPr>
          <w:rFonts w:ascii="Times New Roman" w:hAnsi="Times New Roman" w:cs="Times New Roman"/>
        </w:rPr>
        <w:t>opinions</w:t>
      </w:r>
      <w:r w:rsidR="003F539E" w:rsidRPr="005635C3">
        <w:rPr>
          <w:rFonts w:ascii="Times New Roman" w:hAnsi="Times New Roman" w:cs="Times New Roman"/>
        </w:rPr>
        <w:t xml:space="preserve">, and theories on the blog. While it may seem like extra work, this blog may be a lifesaver! You </w:t>
      </w:r>
      <w:r w:rsidR="003F539E" w:rsidRPr="005635C3">
        <w:rPr>
          <w:rFonts w:ascii="Times New Roman" w:hAnsi="Times New Roman" w:cs="Times New Roman"/>
        </w:rPr>
        <w:lastRenderedPageBreak/>
        <w:t>will have the opportunity to share and discuss</w:t>
      </w:r>
      <w:r w:rsidR="003F539E" w:rsidRPr="00235993">
        <w:rPr>
          <w:rFonts w:ascii="Times New Roman" w:hAnsi="Times New Roman" w:cs="Times New Roman"/>
        </w:rPr>
        <w:t xml:space="preserve"> </w:t>
      </w:r>
      <w:r w:rsidR="003F539E">
        <w:rPr>
          <w:rFonts w:ascii="Times New Roman" w:hAnsi="Times New Roman" w:cs="Times New Roman"/>
        </w:rPr>
        <w:t>views</w:t>
      </w:r>
      <w:r w:rsidR="003F539E" w:rsidRPr="005635C3">
        <w:rPr>
          <w:rFonts w:ascii="Times New Roman" w:hAnsi="Times New Roman" w:cs="Times New Roman"/>
        </w:rPr>
        <w:t>, ask questions, and gain insight into the text prior to writing your essays.</w:t>
      </w:r>
      <w:r w:rsidR="003F539E">
        <w:rPr>
          <w:rFonts w:ascii="Times New Roman" w:hAnsi="Times New Roman" w:cs="Times New Roman"/>
        </w:rPr>
        <w:t xml:space="preserve"> Previous year’s responses are still available for you to use, too.</w:t>
      </w:r>
    </w:p>
    <w:p w:rsidR="003F539E" w:rsidRPr="0072588F" w:rsidRDefault="003F539E" w:rsidP="00FF3E1B">
      <w:pPr>
        <w:spacing w:after="0" w:line="240" w:lineRule="auto"/>
        <w:ind w:firstLine="720"/>
        <w:rPr>
          <w:rFonts w:ascii="Times New Roman" w:hAnsi="Times New Roman" w:cs="Times New Roman"/>
          <w:sz w:val="24"/>
        </w:rPr>
      </w:pPr>
      <w:r w:rsidRPr="00FF3E1B">
        <w:rPr>
          <w:rFonts w:ascii="Algerian" w:hAnsi="Algerian" w:cs="Times New Roman"/>
          <w:b/>
        </w:rPr>
        <w:t>*You should easily identify examples of</w:t>
      </w:r>
      <w:r>
        <w:rPr>
          <w:rFonts w:ascii="Algerian" w:hAnsi="Algerian" w:cs="Times New Roman"/>
          <w:b/>
          <w:sz w:val="28"/>
        </w:rPr>
        <w:t xml:space="preserve">: </w:t>
      </w:r>
      <w:r>
        <w:rPr>
          <w:rFonts w:ascii="Times New Roman" w:hAnsi="Times New Roman" w:cs="Times New Roman"/>
          <w:sz w:val="24"/>
        </w:rPr>
        <w:t xml:space="preserve">simile, metaphor, allusions, dialect, </w:t>
      </w:r>
      <w:r w:rsidR="00FF3E1B">
        <w:rPr>
          <w:rFonts w:ascii="Times New Roman" w:hAnsi="Times New Roman" w:cs="Times New Roman"/>
          <w:sz w:val="24"/>
        </w:rPr>
        <w:tab/>
      </w:r>
      <w:r>
        <w:rPr>
          <w:rFonts w:ascii="Times New Roman" w:hAnsi="Times New Roman" w:cs="Times New Roman"/>
          <w:sz w:val="24"/>
        </w:rPr>
        <w:t xml:space="preserve">dialogue, symbols, setting, </w:t>
      </w:r>
      <w:r w:rsidR="001713BA">
        <w:rPr>
          <w:rFonts w:ascii="Times New Roman" w:hAnsi="Times New Roman" w:cs="Times New Roman"/>
          <w:sz w:val="24"/>
        </w:rPr>
        <w:t xml:space="preserve">and </w:t>
      </w:r>
      <w:r>
        <w:rPr>
          <w:rFonts w:ascii="Times New Roman" w:hAnsi="Times New Roman" w:cs="Times New Roman"/>
          <w:sz w:val="24"/>
        </w:rPr>
        <w:t>characterization (both direct and indirect)</w:t>
      </w:r>
      <w:r w:rsidR="00FF3E1B">
        <w:rPr>
          <w:rFonts w:ascii="Times New Roman" w:hAnsi="Times New Roman" w:cs="Times New Roman"/>
          <w:sz w:val="24"/>
        </w:rPr>
        <w:t xml:space="preserve"> and consider </w:t>
      </w:r>
      <w:r w:rsidR="00FF3E1B">
        <w:rPr>
          <w:rFonts w:ascii="Times New Roman" w:hAnsi="Times New Roman" w:cs="Times New Roman"/>
          <w:sz w:val="24"/>
        </w:rPr>
        <w:tab/>
        <w:t xml:space="preserve">their thematic function. </w:t>
      </w:r>
    </w:p>
    <w:p w:rsidR="003F539E" w:rsidRPr="0072588F" w:rsidRDefault="003F539E" w:rsidP="00FF3E1B">
      <w:pPr>
        <w:spacing w:after="0" w:line="240" w:lineRule="auto"/>
        <w:rPr>
          <w:rFonts w:ascii="Times New Roman" w:hAnsi="Times New Roman" w:cs="Times New Roman"/>
          <w:sz w:val="24"/>
          <w:szCs w:val="24"/>
        </w:rPr>
      </w:pPr>
      <w:r w:rsidRPr="0072588F">
        <w:rPr>
          <w:rFonts w:ascii="Algerian" w:hAnsi="Algerian" w:cs="Times New Roman"/>
          <w:b/>
          <w:sz w:val="36"/>
          <w:szCs w:val="24"/>
        </w:rPr>
        <w:t>WRITING ASSIGNMENTS</w:t>
      </w:r>
      <w:r w:rsidRPr="0072588F">
        <w:rPr>
          <w:rFonts w:ascii="Algerian" w:hAnsi="Algerian" w:cs="Times New Roman"/>
          <w:b/>
          <w:sz w:val="24"/>
          <w:szCs w:val="24"/>
        </w:rPr>
        <w:t>:</w:t>
      </w:r>
      <w:r w:rsidRPr="0072588F">
        <w:rPr>
          <w:rFonts w:ascii="Times New Roman" w:hAnsi="Times New Roman" w:cs="Times New Roman"/>
          <w:b/>
          <w:sz w:val="24"/>
          <w:szCs w:val="24"/>
        </w:rPr>
        <w:t xml:space="preserve"> You will write a literary response essay to the following prompt, and then </w:t>
      </w:r>
      <w:r w:rsidR="001713BA">
        <w:rPr>
          <w:rFonts w:ascii="Times New Roman" w:hAnsi="Times New Roman" w:cs="Times New Roman"/>
          <w:b/>
          <w:sz w:val="24"/>
          <w:szCs w:val="24"/>
        </w:rPr>
        <w:t>one</w:t>
      </w:r>
      <w:r w:rsidRPr="0072588F">
        <w:rPr>
          <w:rFonts w:ascii="Times New Roman" w:hAnsi="Times New Roman" w:cs="Times New Roman"/>
          <w:b/>
          <w:sz w:val="24"/>
          <w:szCs w:val="24"/>
        </w:rPr>
        <w:t xml:space="preserve"> informal essay to questions 1 and 2 below</w:t>
      </w:r>
      <w:r>
        <w:rPr>
          <w:rFonts w:ascii="Times New Roman" w:hAnsi="Times New Roman" w:cs="Times New Roman"/>
          <w:b/>
          <w:sz w:val="24"/>
          <w:szCs w:val="24"/>
        </w:rPr>
        <w:t>.</w:t>
      </w:r>
      <w:r w:rsidRPr="0072588F">
        <w:rPr>
          <w:rFonts w:ascii="Times New Roman" w:hAnsi="Times New Roman" w:cs="Times New Roman"/>
          <w:sz w:val="24"/>
          <w:szCs w:val="24"/>
        </w:rPr>
        <w:t xml:space="preserve"> </w:t>
      </w:r>
    </w:p>
    <w:p w:rsidR="003F539E" w:rsidRPr="0072588F" w:rsidRDefault="003F539E" w:rsidP="003F539E">
      <w:pPr>
        <w:ind w:left="720"/>
        <w:rPr>
          <w:rFonts w:ascii="Times New Roman" w:hAnsi="Times New Roman" w:cs="Times New Roman"/>
          <w:sz w:val="24"/>
          <w:szCs w:val="24"/>
        </w:rPr>
      </w:pPr>
      <w:r w:rsidRPr="0072588F">
        <w:rPr>
          <w:rFonts w:ascii="Algerian" w:hAnsi="Algerian" w:cs="Times New Roman"/>
          <w:b/>
          <w:sz w:val="32"/>
          <w:szCs w:val="24"/>
        </w:rPr>
        <w:t>FORMAL ESSAY</w:t>
      </w:r>
      <w:r w:rsidRPr="0072588F">
        <w:rPr>
          <w:rFonts w:ascii="Times New Roman" w:hAnsi="Times New Roman" w:cs="Times New Roman"/>
          <w:b/>
          <w:sz w:val="32"/>
          <w:szCs w:val="24"/>
        </w:rPr>
        <w:t>:</w:t>
      </w:r>
      <w:r w:rsidRPr="0072588F">
        <w:rPr>
          <w:rFonts w:ascii="Times New Roman" w:hAnsi="Times New Roman" w:cs="Times New Roman"/>
          <w:sz w:val="32"/>
          <w:szCs w:val="24"/>
        </w:rPr>
        <w:t xml:space="preserve"> </w:t>
      </w:r>
      <w:r w:rsidRPr="0072588F">
        <w:rPr>
          <w:rFonts w:ascii="Times New Roman" w:hAnsi="Times New Roman" w:cs="Times New Roman"/>
          <w:sz w:val="24"/>
          <w:szCs w:val="24"/>
        </w:rPr>
        <w:t>I expect MLA format</w:t>
      </w:r>
      <w:r>
        <w:rPr>
          <w:rFonts w:ascii="Times New Roman" w:hAnsi="Times New Roman" w:cs="Times New Roman"/>
          <w:sz w:val="24"/>
          <w:szCs w:val="24"/>
        </w:rPr>
        <w:t>,</w:t>
      </w:r>
      <w:r w:rsidRPr="0072588F">
        <w:rPr>
          <w:rFonts w:ascii="Times New Roman" w:hAnsi="Times New Roman" w:cs="Times New Roman"/>
          <w:sz w:val="24"/>
          <w:szCs w:val="24"/>
        </w:rPr>
        <w:t xml:space="preserve"> and your essay should comprise about 3-5 pages with the emphasis on analysis. If you turn in a summary, </w:t>
      </w:r>
      <w:r w:rsidRPr="002D18BC">
        <w:rPr>
          <w:rFonts w:ascii="Chiller" w:hAnsi="Chiller" w:cs="Times New Roman"/>
          <w:b/>
          <w:sz w:val="28"/>
          <w:szCs w:val="24"/>
        </w:rPr>
        <w:t>you will fail</w:t>
      </w:r>
      <w:r w:rsidRPr="0072588F">
        <w:rPr>
          <w:rFonts w:ascii="Times New Roman" w:hAnsi="Times New Roman" w:cs="Times New Roman"/>
          <w:sz w:val="24"/>
          <w:szCs w:val="24"/>
        </w:rPr>
        <w:t>. Check the website for guides and the rubric to ensure your work focuses on critical thinking and analysis versus a retelling of the plot.</w:t>
      </w:r>
    </w:p>
    <w:p w:rsidR="003F539E" w:rsidRPr="0072588F" w:rsidRDefault="003F539E" w:rsidP="003F539E">
      <w:pPr>
        <w:ind w:firstLine="72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38E7BEDF" wp14:editId="2D925066">
                <wp:simplePos x="0" y="0"/>
                <wp:positionH relativeFrom="column">
                  <wp:posOffset>-151075</wp:posOffset>
                </wp:positionH>
                <wp:positionV relativeFrom="paragraph">
                  <wp:posOffset>12010</wp:posOffset>
                </wp:positionV>
                <wp:extent cx="6209362" cy="1637968"/>
                <wp:effectExtent l="0" t="0" r="20320" b="19685"/>
                <wp:wrapNone/>
                <wp:docPr id="1" name="Rectangle 1"/>
                <wp:cNvGraphicFramePr/>
                <a:graphic xmlns:a="http://schemas.openxmlformats.org/drawingml/2006/main">
                  <a:graphicData uri="http://schemas.microsoft.com/office/word/2010/wordprocessingShape">
                    <wps:wsp>
                      <wps:cNvSpPr/>
                      <wps:spPr>
                        <a:xfrm>
                          <a:off x="0" y="0"/>
                          <a:ext cx="6209362" cy="16379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2A8D" id="Rectangle 1" o:spid="_x0000_s1026" style="position:absolute;margin-left:-11.9pt;margin-top:.95pt;width:488.95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" filled="f" strokecolor="#1f4d78 [1604]" strokeweight="1pt"/>
            </w:pict>
          </mc:Fallback>
        </mc:AlternateContent>
      </w:r>
      <w:r>
        <w:rPr>
          <w:rFonts w:ascii="Times New Roman" w:hAnsi="Times New Roman" w:cs="Times New Roman"/>
          <w:b/>
          <w:sz w:val="24"/>
        </w:rPr>
        <w:t xml:space="preserve">FORMAL ESSAY </w:t>
      </w:r>
      <w:r w:rsidRPr="0072588F">
        <w:rPr>
          <w:rFonts w:ascii="Times New Roman" w:hAnsi="Times New Roman" w:cs="Times New Roman"/>
          <w:b/>
          <w:sz w:val="24"/>
        </w:rPr>
        <w:t xml:space="preserve">PROMPT: </w:t>
      </w:r>
    </w:p>
    <w:p w:rsidR="003F539E" w:rsidRPr="0072588F" w:rsidRDefault="003F539E" w:rsidP="003F539E">
      <w:pPr>
        <w:widowControl w:val="0"/>
        <w:ind w:left="288" w:right="288"/>
        <w:rPr>
          <w:rFonts w:ascii="Times New Roman" w:hAnsi="Times New Roman" w:cs="Times New Roman"/>
          <w:sz w:val="24"/>
          <w:szCs w:val="24"/>
        </w:rPr>
      </w:pPr>
      <w:r w:rsidRPr="0072588F">
        <w:rPr>
          <w:rFonts w:ascii="Times New Roman" w:hAnsi="Times New Roman" w:cs="Times New Roman"/>
          <w:b/>
          <w:color w:val="000099"/>
          <w:sz w:val="24"/>
          <w:szCs w:val="24"/>
          <w:highlight w:val="white"/>
        </w:rPr>
        <w:t>2012.</w:t>
      </w:r>
      <w:r w:rsidRPr="0072588F">
        <w:rPr>
          <w:rFonts w:ascii="Times New Roman" w:hAnsi="Times New Roman" w:cs="Times New Roman"/>
          <w:sz w:val="24"/>
          <w:szCs w:val="24"/>
          <w:highlight w:val="white"/>
        </w:rPr>
        <w:t xml:space="preserve"> “And after all, our surroundings influence our lives and characters as much as fate, destiny or any supernatural agency.” Pauline Hopkins, </w:t>
      </w:r>
      <w:r w:rsidRPr="0072588F">
        <w:rPr>
          <w:rFonts w:ascii="Times New Roman" w:hAnsi="Times New Roman" w:cs="Times New Roman"/>
          <w:i/>
          <w:sz w:val="24"/>
          <w:szCs w:val="24"/>
          <w:highlight w:val="white"/>
        </w:rPr>
        <w:t>Contending Forces</w:t>
      </w:r>
    </w:p>
    <w:p w:rsidR="003F539E" w:rsidRPr="0072588F" w:rsidRDefault="003F539E" w:rsidP="003F539E">
      <w:pPr>
        <w:widowControl w:val="0"/>
        <w:ind w:left="288" w:right="288"/>
        <w:rPr>
          <w:rFonts w:ascii="Times New Roman" w:hAnsi="Times New Roman" w:cs="Times New Roman"/>
          <w:sz w:val="24"/>
          <w:szCs w:val="24"/>
        </w:rPr>
      </w:pPr>
      <w:r>
        <w:rPr>
          <w:rFonts w:ascii="Times New Roman" w:hAnsi="Times New Roman" w:cs="Times New Roman"/>
          <w:sz w:val="24"/>
          <w:szCs w:val="24"/>
          <w:highlight w:val="white"/>
        </w:rPr>
        <w:t xml:space="preserve">In </w:t>
      </w:r>
      <w:r w:rsidR="001713BA">
        <w:rPr>
          <w:rFonts w:ascii="Times New Roman" w:hAnsi="Times New Roman" w:cs="Times New Roman"/>
          <w:i/>
          <w:sz w:val="24"/>
          <w:szCs w:val="24"/>
          <w:highlight w:val="white"/>
        </w:rPr>
        <w:t xml:space="preserve">Their Eyes Were Watching God </w:t>
      </w:r>
      <w:r w:rsidR="001713BA" w:rsidRPr="001713BA">
        <w:rPr>
          <w:rFonts w:ascii="Times New Roman" w:hAnsi="Times New Roman" w:cs="Times New Roman"/>
          <w:sz w:val="24"/>
          <w:szCs w:val="24"/>
          <w:highlight w:val="white"/>
        </w:rPr>
        <w:t>by Zora Neale Hurston</w:t>
      </w:r>
      <w:r w:rsidR="001713BA">
        <w:rPr>
          <w:rFonts w:ascii="Times New Roman" w:hAnsi="Times New Roman" w:cs="Times New Roman"/>
          <w:sz w:val="24"/>
          <w:szCs w:val="24"/>
          <w:highlight w:val="white"/>
        </w:rPr>
        <w:t>,</w:t>
      </w:r>
      <w:r w:rsidRPr="0072588F">
        <w:rPr>
          <w:rFonts w:ascii="Times New Roman" w:hAnsi="Times New Roman" w:cs="Times New Roman"/>
          <w:sz w:val="24"/>
          <w:szCs w:val="24"/>
          <w:highlight w:val="white"/>
        </w:rPr>
        <w:t xml:space="preserve"> cultural, physical, or geographical surroundings shape psychological or moral traits in </w:t>
      </w:r>
      <w:r>
        <w:rPr>
          <w:rFonts w:ascii="Times New Roman" w:hAnsi="Times New Roman" w:cs="Times New Roman"/>
          <w:sz w:val="24"/>
          <w:szCs w:val="24"/>
          <w:highlight w:val="white"/>
        </w:rPr>
        <w:t xml:space="preserve">the </w:t>
      </w:r>
      <w:r w:rsidR="001713BA">
        <w:rPr>
          <w:rFonts w:ascii="Times New Roman" w:hAnsi="Times New Roman" w:cs="Times New Roman"/>
          <w:sz w:val="24"/>
          <w:szCs w:val="24"/>
          <w:highlight w:val="white"/>
        </w:rPr>
        <w:t>protagonist, Janie.</w:t>
      </w:r>
      <w:r w:rsidRPr="0072588F">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Please</w:t>
      </w:r>
      <w:r w:rsidRPr="0072588F">
        <w:rPr>
          <w:rFonts w:ascii="Times New Roman" w:hAnsi="Times New Roman" w:cs="Times New Roman"/>
          <w:sz w:val="24"/>
          <w:szCs w:val="24"/>
          <w:highlight w:val="white"/>
        </w:rPr>
        <w:t xml:space="preserve"> write a well-organized essay in which you </w:t>
      </w:r>
      <w:r w:rsidRPr="002D18BC">
        <w:rPr>
          <w:rFonts w:ascii="Times New Roman" w:hAnsi="Times New Roman" w:cs="Times New Roman"/>
          <w:b/>
          <w:sz w:val="24"/>
          <w:szCs w:val="24"/>
          <w:highlight w:val="white"/>
        </w:rPr>
        <w:t>analyze</w:t>
      </w:r>
      <w:r w:rsidRPr="0072588F">
        <w:rPr>
          <w:rFonts w:ascii="Times New Roman" w:hAnsi="Times New Roman" w:cs="Times New Roman"/>
          <w:sz w:val="24"/>
          <w:szCs w:val="24"/>
          <w:highlight w:val="white"/>
        </w:rPr>
        <w:t xml:space="preserve"> how surroundings affect this character and </w:t>
      </w:r>
      <w:r w:rsidRPr="001713BA">
        <w:rPr>
          <w:rFonts w:ascii="Times New Roman" w:hAnsi="Times New Roman" w:cs="Times New Roman"/>
          <w:b/>
          <w:sz w:val="24"/>
          <w:szCs w:val="24"/>
          <w:highlight w:val="white"/>
        </w:rPr>
        <w:t>illuminate the meaning of the work as a whole</w:t>
      </w:r>
      <w:r w:rsidRPr="0072588F">
        <w:rPr>
          <w:rFonts w:ascii="Times New Roman" w:hAnsi="Times New Roman" w:cs="Times New Roman"/>
          <w:sz w:val="24"/>
          <w:szCs w:val="24"/>
          <w:highlight w:val="white"/>
        </w:rPr>
        <w:t>. Avoid mere plot summary.</w:t>
      </w:r>
    </w:p>
    <w:p w:rsidR="003F539E" w:rsidRPr="00B24C04" w:rsidRDefault="003F539E" w:rsidP="003F539E">
      <w:pPr>
        <w:ind w:left="720"/>
        <w:rPr>
          <w:rFonts w:ascii="Times New Roman" w:hAnsi="Times New Roman" w:cs="Times New Roman"/>
          <w:sz w:val="24"/>
        </w:rPr>
      </w:pPr>
      <w:r w:rsidRPr="0072588F">
        <w:rPr>
          <w:rFonts w:ascii="Algerian" w:hAnsi="Algerian" w:cs="Times New Roman"/>
          <w:b/>
          <w:sz w:val="32"/>
        </w:rPr>
        <w:t>INFORMAL</w:t>
      </w:r>
      <w:r w:rsidR="001713BA">
        <w:rPr>
          <w:rFonts w:ascii="Algerian" w:hAnsi="Algerian" w:cs="Times New Roman"/>
          <w:b/>
          <w:sz w:val="32"/>
        </w:rPr>
        <w:t xml:space="preserve"> essay</w:t>
      </w:r>
      <w:r>
        <w:rPr>
          <w:rFonts w:ascii="Times New Roman" w:hAnsi="Times New Roman" w:cs="Times New Roman"/>
          <w:b/>
          <w:sz w:val="24"/>
        </w:rPr>
        <w:t>:</w:t>
      </w:r>
      <w:r w:rsidR="001713BA">
        <w:rPr>
          <w:rFonts w:ascii="Times New Roman" w:hAnsi="Times New Roman" w:cs="Times New Roman"/>
          <w:b/>
          <w:sz w:val="24"/>
        </w:rPr>
        <w:t xml:space="preserve"> </w:t>
      </w:r>
      <w:r w:rsidR="001713BA">
        <w:rPr>
          <w:rFonts w:ascii="Times New Roman" w:hAnsi="Times New Roman" w:cs="Times New Roman"/>
          <w:sz w:val="24"/>
        </w:rPr>
        <w:t>This</w:t>
      </w:r>
      <w:r>
        <w:rPr>
          <w:rFonts w:ascii="Times New Roman" w:hAnsi="Times New Roman" w:cs="Times New Roman"/>
          <w:sz w:val="24"/>
        </w:rPr>
        <w:t xml:space="preserve"> response </w:t>
      </w:r>
      <w:r w:rsidR="001713BA">
        <w:rPr>
          <w:rFonts w:ascii="Times New Roman" w:hAnsi="Times New Roman" w:cs="Times New Roman"/>
          <w:sz w:val="24"/>
        </w:rPr>
        <w:t>is</w:t>
      </w:r>
      <w:r>
        <w:rPr>
          <w:rFonts w:ascii="Times New Roman" w:hAnsi="Times New Roman" w:cs="Times New Roman"/>
          <w:sz w:val="24"/>
        </w:rPr>
        <w:t xml:space="preserve"> informal, which means that you may use personal pronou</w:t>
      </w:r>
      <w:r w:rsidR="001713BA">
        <w:rPr>
          <w:rFonts w:ascii="Times New Roman" w:hAnsi="Times New Roman" w:cs="Times New Roman"/>
          <w:sz w:val="24"/>
        </w:rPr>
        <w:t>ns and more casual language. This assignment</w:t>
      </w:r>
      <w:r>
        <w:rPr>
          <w:rFonts w:ascii="Times New Roman" w:hAnsi="Times New Roman" w:cs="Times New Roman"/>
          <w:sz w:val="24"/>
        </w:rPr>
        <w:t xml:space="preserve"> should help you make personal connections with </w:t>
      </w:r>
      <w:r w:rsidR="001713BA" w:rsidRPr="001713BA">
        <w:rPr>
          <w:rFonts w:ascii="Times New Roman" w:hAnsi="Times New Roman" w:cs="Times New Roman"/>
          <w:sz w:val="24"/>
        </w:rPr>
        <w:t>Janie</w:t>
      </w:r>
      <w:r w:rsidRPr="001713BA">
        <w:rPr>
          <w:rFonts w:ascii="Times New Roman" w:hAnsi="Times New Roman" w:cs="Times New Roman"/>
          <w:sz w:val="24"/>
        </w:rPr>
        <w:t>.</w:t>
      </w:r>
      <w:r>
        <w:rPr>
          <w:rFonts w:ascii="Times New Roman" w:hAnsi="Times New Roman" w:cs="Times New Roman"/>
          <w:sz w:val="24"/>
        </w:rPr>
        <w:t xml:space="preserve"> I do still expect them to be typed, using MLA format. </w:t>
      </w:r>
    </w:p>
    <w:p w:rsidR="003F539E" w:rsidRDefault="001713BA" w:rsidP="003F539E">
      <w:pPr>
        <w:pStyle w:val="ListParagraph"/>
        <w:ind w:left="1080"/>
        <w:rPr>
          <w:rFonts w:ascii="Times New Roman" w:hAnsi="Times New Roman" w:cs="Times New Roman"/>
          <w:sz w:val="24"/>
        </w:rPr>
      </w:pPr>
      <w:r>
        <w:rPr>
          <w:rFonts w:ascii="Algerian" w:hAnsi="Algerian" w:cs="Times New Roman"/>
          <w:b/>
          <w:noProof/>
          <w:sz w:val="32"/>
        </w:rPr>
        <mc:AlternateContent>
          <mc:Choice Requires="wps">
            <w:drawing>
              <wp:anchor distT="0" distB="0" distL="114300" distR="114300" simplePos="0" relativeHeight="251659264" behindDoc="0" locked="0" layoutInCell="1" allowOverlap="1" wp14:anchorId="6123154C" wp14:editId="19F4DFF3">
                <wp:simplePos x="0" y="0"/>
                <wp:positionH relativeFrom="margin">
                  <wp:posOffset>-142875</wp:posOffset>
                </wp:positionH>
                <wp:positionV relativeFrom="paragraph">
                  <wp:posOffset>117476</wp:posOffset>
                </wp:positionV>
                <wp:extent cx="6217865" cy="135255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6217865"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58D1E" id="Rectangle 2" o:spid="_x0000_s1026" style="position:absolute;margin-left:-11.25pt;margin-top:9.25pt;width:489.6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" filled="f" strokecolor="#1f4d78 [1604]" strokeweight="1pt">
                <w10:wrap anchorx="margin"/>
              </v:rect>
            </w:pict>
          </mc:Fallback>
        </mc:AlternateContent>
      </w:r>
    </w:p>
    <w:p w:rsidR="001713BA" w:rsidRPr="001713BA" w:rsidRDefault="001713BA" w:rsidP="003F539E">
      <w:pPr>
        <w:pStyle w:val="ListParagraph"/>
        <w:numPr>
          <w:ilvl w:val="0"/>
          <w:numId w:val="1"/>
        </w:numPr>
        <w:ind w:left="1080"/>
        <w:rPr>
          <w:rFonts w:ascii="Times New Roman" w:hAnsi="Times New Roman" w:cs="Times New Roman"/>
          <w:sz w:val="28"/>
        </w:rPr>
      </w:pPr>
      <w:r w:rsidRPr="001713BA">
        <w:rPr>
          <w:rFonts w:ascii="Times New Roman" w:hAnsi="Times New Roman" w:cs="Times New Roman"/>
          <w:color w:val="222222"/>
          <w:sz w:val="24"/>
          <w:shd w:val="clear" w:color="auto" w:fill="FFFFFF"/>
        </w:rPr>
        <w:t xml:space="preserve">Janie’s grandmother reveals her hopes for Janie when she advises, “But nothing can’t stop you from </w:t>
      </w:r>
      <w:proofErr w:type="spellStart"/>
      <w:r w:rsidRPr="001713BA">
        <w:rPr>
          <w:rFonts w:ascii="Times New Roman" w:hAnsi="Times New Roman" w:cs="Times New Roman"/>
          <w:color w:val="222222"/>
          <w:sz w:val="24"/>
          <w:shd w:val="clear" w:color="auto" w:fill="FFFFFF"/>
        </w:rPr>
        <w:t>wishin</w:t>
      </w:r>
      <w:proofErr w:type="spellEnd"/>
      <w:r w:rsidRPr="001713BA">
        <w:rPr>
          <w:rFonts w:ascii="Times New Roman" w:hAnsi="Times New Roman" w:cs="Times New Roman"/>
          <w:color w:val="222222"/>
          <w:sz w:val="24"/>
          <w:shd w:val="clear" w:color="auto" w:fill="FFFFFF"/>
        </w:rPr>
        <w:t>’. You can’t beat nobody down so low till you can rob ‘</w:t>
      </w:r>
      <w:proofErr w:type="spellStart"/>
      <w:r w:rsidRPr="001713BA">
        <w:rPr>
          <w:rFonts w:ascii="Times New Roman" w:hAnsi="Times New Roman" w:cs="Times New Roman"/>
          <w:color w:val="222222"/>
          <w:sz w:val="24"/>
          <w:shd w:val="clear" w:color="auto" w:fill="FFFFFF"/>
        </w:rPr>
        <w:t>em</w:t>
      </w:r>
      <w:proofErr w:type="spellEnd"/>
      <w:r w:rsidRPr="001713BA">
        <w:rPr>
          <w:rFonts w:ascii="Times New Roman" w:hAnsi="Times New Roman" w:cs="Times New Roman"/>
          <w:color w:val="222222"/>
          <w:sz w:val="24"/>
          <w:shd w:val="clear" w:color="auto" w:fill="FFFFFF"/>
        </w:rPr>
        <w:t xml:space="preserve"> of they will” (Hurston 3).</w:t>
      </w:r>
      <w:r>
        <w:rPr>
          <w:rFonts w:ascii="Times New Roman" w:hAnsi="Times New Roman" w:cs="Times New Roman"/>
          <w:color w:val="222222"/>
          <w:sz w:val="24"/>
          <w:shd w:val="clear" w:color="auto" w:fill="FFFFFF"/>
        </w:rPr>
        <w:t xml:space="preserve"> Consider your own experience, in a two-page narrative, relate a time or experience that parallels the idea of someone or something attempting to complicate or prevent you from achieving your goals and how you have or are continuing to pursue them.</w:t>
      </w:r>
    </w:p>
    <w:p w:rsidR="001713BA" w:rsidRPr="001713BA" w:rsidRDefault="001713BA" w:rsidP="001713BA">
      <w:pPr>
        <w:pStyle w:val="ListParagraph"/>
        <w:rPr>
          <w:rFonts w:ascii="Times New Roman" w:hAnsi="Times New Roman" w:cs="Times New Roman"/>
          <w:sz w:val="24"/>
        </w:rPr>
      </w:pPr>
    </w:p>
    <w:p w:rsidR="003F539E" w:rsidRDefault="003F539E" w:rsidP="003F539E">
      <w:pPr>
        <w:spacing w:after="0" w:line="240" w:lineRule="auto"/>
        <w:rPr>
          <w:rFonts w:ascii="Times New Roman" w:hAnsi="Times New Roman" w:cs="Times New Roman"/>
          <w:sz w:val="24"/>
        </w:rPr>
      </w:pPr>
      <w:r w:rsidRPr="002D18BC">
        <w:rPr>
          <w:rFonts w:ascii="Algerian" w:hAnsi="Algerian" w:cs="Times New Roman"/>
          <w:b/>
          <w:sz w:val="32"/>
        </w:rPr>
        <w:t>QUESTIONS???</w:t>
      </w:r>
      <w:r w:rsidRPr="002D18BC">
        <w:rPr>
          <w:rFonts w:ascii="Times New Roman" w:hAnsi="Times New Roman" w:cs="Times New Roman"/>
          <w:sz w:val="32"/>
        </w:rPr>
        <w:t xml:space="preserve"> </w:t>
      </w:r>
      <w:r>
        <w:rPr>
          <w:rFonts w:ascii="Times New Roman" w:hAnsi="Times New Roman" w:cs="Times New Roman"/>
          <w:sz w:val="24"/>
        </w:rPr>
        <w:t xml:space="preserve">Email: </w:t>
      </w:r>
      <w:hyperlink r:id="rId6" w:history="1">
        <w:r w:rsidRPr="00F87F25">
          <w:rPr>
            <w:rStyle w:val="Hyperlink"/>
            <w:rFonts w:ascii="Times New Roman" w:hAnsi="Times New Roman" w:cs="Times New Roman"/>
            <w:sz w:val="24"/>
          </w:rPr>
          <w:t>nancy.peterson@slcschools.org</w:t>
        </w:r>
      </w:hyperlink>
    </w:p>
    <w:p w:rsidR="003F539E" w:rsidRDefault="003F539E" w:rsidP="003F539E">
      <w:pPr>
        <w:spacing w:after="0" w:line="240" w:lineRule="auto"/>
        <w:rPr>
          <w:rStyle w:val="Hyperlink"/>
          <w:rFonts w:ascii="Times New Roman" w:hAnsi="Times New Roman" w:cs="Times New Roman"/>
          <w:sz w:val="24"/>
        </w:rPr>
      </w:pPr>
      <w:r>
        <w:rPr>
          <w:rFonts w:ascii="Times New Roman" w:hAnsi="Times New Roman" w:cs="Times New Roman"/>
          <w:sz w:val="24"/>
        </w:rPr>
        <w:t xml:space="preserve">Blog: </w:t>
      </w:r>
      <w:hyperlink r:id="rId7" w:history="1">
        <w:r w:rsidRPr="00594FCC">
          <w:rPr>
            <w:rStyle w:val="Hyperlink"/>
            <w:rFonts w:ascii="Times New Roman" w:hAnsi="Times New Roman" w:cs="Times New Roman"/>
            <w:sz w:val="24"/>
          </w:rPr>
          <w:t>http://easthighaplit.blogspot.com/</w:t>
        </w:r>
      </w:hyperlink>
    </w:p>
    <w:p w:rsidR="00F241A6" w:rsidRDefault="00F241A6" w:rsidP="003F539E">
      <w:pPr>
        <w:spacing w:after="0" w:line="240" w:lineRule="auto"/>
        <w:rPr>
          <w:rFonts w:ascii="Times New Roman" w:hAnsi="Times New Roman" w:cs="Times New Roman"/>
          <w:sz w:val="24"/>
        </w:rPr>
      </w:pPr>
    </w:p>
    <w:p w:rsidR="003F539E" w:rsidRDefault="003F539E" w:rsidP="003F539E">
      <w:pPr>
        <w:spacing w:after="0" w:line="240" w:lineRule="auto"/>
        <w:rPr>
          <w:rFonts w:ascii="Times New Roman" w:hAnsi="Times New Roman" w:cs="Times New Roman"/>
          <w:b/>
          <w:i/>
          <w:sz w:val="24"/>
          <w:szCs w:val="24"/>
        </w:rPr>
      </w:pPr>
    </w:p>
    <w:p w:rsidR="00FF3E1B" w:rsidRDefault="00FF3E1B" w:rsidP="003F539E">
      <w:pPr>
        <w:spacing w:after="0" w:line="240" w:lineRule="auto"/>
        <w:rPr>
          <w:rFonts w:ascii="Times New Roman" w:hAnsi="Times New Roman" w:cs="Times New Roman"/>
          <w:b/>
          <w:i/>
          <w:sz w:val="24"/>
          <w:szCs w:val="24"/>
        </w:rPr>
      </w:pPr>
    </w:p>
    <w:p w:rsidR="00FF3E1B" w:rsidRDefault="00FF3E1B" w:rsidP="003F539E">
      <w:pPr>
        <w:spacing w:after="0" w:line="240" w:lineRule="auto"/>
        <w:rPr>
          <w:rFonts w:ascii="Times New Roman" w:hAnsi="Times New Roman" w:cs="Times New Roman"/>
          <w:b/>
          <w:i/>
          <w:sz w:val="24"/>
          <w:szCs w:val="24"/>
        </w:rPr>
      </w:pPr>
    </w:p>
    <w:p w:rsidR="001A71CF" w:rsidRDefault="001A71CF" w:rsidP="003F539E">
      <w:pPr>
        <w:spacing w:after="0" w:line="240" w:lineRule="auto"/>
        <w:rPr>
          <w:rFonts w:ascii="Times New Roman" w:hAnsi="Times New Roman" w:cs="Times New Roman"/>
          <w:b/>
          <w:i/>
          <w:sz w:val="24"/>
          <w:szCs w:val="24"/>
        </w:rPr>
      </w:pPr>
    </w:p>
    <w:p w:rsidR="003F539E" w:rsidRDefault="003F539E" w:rsidP="003F539E">
      <w:pPr>
        <w:spacing w:after="0" w:line="240" w:lineRule="auto"/>
        <w:rPr>
          <w:rFonts w:ascii="Times New Roman" w:hAnsi="Times New Roman" w:cs="Times New Roman"/>
          <w:b/>
          <w:i/>
          <w:sz w:val="24"/>
          <w:szCs w:val="24"/>
        </w:rPr>
      </w:pPr>
    </w:p>
    <w:p w:rsidR="003F539E" w:rsidRDefault="003F539E" w:rsidP="003F539E">
      <w:pPr>
        <w:spacing w:after="0" w:line="240" w:lineRule="auto"/>
        <w:rPr>
          <w:rFonts w:ascii="Times New Roman" w:hAnsi="Times New Roman" w:cs="Times New Roman"/>
          <w:sz w:val="24"/>
          <w:szCs w:val="24"/>
        </w:rPr>
      </w:pPr>
      <w:r w:rsidRPr="002D18BC">
        <w:rPr>
          <w:rFonts w:ascii="Times New Roman" w:hAnsi="Times New Roman" w:cs="Times New Roman"/>
          <w:b/>
          <w:i/>
          <w:sz w:val="28"/>
          <w:szCs w:val="24"/>
        </w:rPr>
        <w:lastRenderedPageBreak/>
        <w:t xml:space="preserve">RECOMMENDED </w:t>
      </w:r>
      <w:r w:rsidRPr="002D18BC">
        <w:rPr>
          <w:rFonts w:ascii="Times New Roman" w:hAnsi="Times New Roman" w:cs="Times New Roman"/>
          <w:b/>
          <w:sz w:val="28"/>
          <w:szCs w:val="24"/>
        </w:rPr>
        <w:t>TITLES FOR EAST HIGH FREE CHOICE READING</w:t>
      </w:r>
      <w:r w:rsidRPr="00496E6B">
        <w:rPr>
          <w:rFonts w:ascii="Times New Roman" w:hAnsi="Times New Roman" w:cs="Times New Roman"/>
          <w:sz w:val="24"/>
          <w:szCs w:val="24"/>
        </w:rPr>
        <w:t>:</w:t>
      </w:r>
      <w:r>
        <w:rPr>
          <w:rFonts w:ascii="Times New Roman" w:hAnsi="Times New Roman" w:cs="Times New Roman"/>
          <w:sz w:val="24"/>
          <w:szCs w:val="24"/>
        </w:rPr>
        <w:t xml:space="preserve"> </w:t>
      </w:r>
    </w:p>
    <w:p w:rsidR="003F539E" w:rsidRDefault="003F539E" w:rsidP="003F539E">
      <w:pPr>
        <w:spacing w:after="0" w:line="240" w:lineRule="auto"/>
        <w:rPr>
          <w:rFonts w:ascii="Times New Roman" w:hAnsi="Times New Roman" w:cs="Times New Roman"/>
          <w:sz w:val="24"/>
          <w:szCs w:val="24"/>
        </w:rPr>
      </w:pPr>
    </w:p>
    <w:p w:rsidR="003F539E" w:rsidRPr="00FF3E1B" w:rsidRDefault="003F539E" w:rsidP="00FF3E1B">
      <w:pPr>
        <w:spacing w:after="0" w:line="240" w:lineRule="auto"/>
        <w:rPr>
          <w:rFonts w:ascii="Times New Roman" w:eastAsia="Times New Roman" w:hAnsi="Times New Roman" w:cs="Times New Roman"/>
          <w:szCs w:val="24"/>
        </w:rPr>
      </w:pPr>
      <w:r w:rsidRPr="00FF3E1B">
        <w:rPr>
          <w:rFonts w:ascii="Times New Roman" w:hAnsi="Times New Roman" w:cs="Times New Roman"/>
          <w:szCs w:val="24"/>
        </w:rPr>
        <w:t xml:space="preserve">You are still expected to complete the East High Summer Reading assignment. Please choose a title from this list to better prepare you for AP lit-and life. </w:t>
      </w:r>
      <w:r w:rsidRPr="00FF3E1B">
        <w:rPr>
          <w:rFonts w:ascii="Times New Roman" w:hAnsi="Times New Roman" w:cs="Times New Roman"/>
          <w:szCs w:val="24"/>
        </w:rPr>
        <w:sym w:font="Wingdings" w:char="F04A"/>
      </w:r>
      <w:r w:rsidRPr="00FF3E1B">
        <w:rPr>
          <w:rFonts w:ascii="Times New Roman" w:hAnsi="Times New Roman" w:cs="Times New Roman"/>
          <w:szCs w:val="24"/>
        </w:rPr>
        <w:t xml:space="preserve"> This list encompasses the quintessence of literature, (which is a wholly verbose way of saying, “Seriously! These texts are </w:t>
      </w:r>
      <w:proofErr w:type="spellStart"/>
      <w:r w:rsidRPr="00FF3E1B">
        <w:rPr>
          <w:rFonts w:ascii="Times New Roman" w:hAnsi="Times New Roman" w:cs="Times New Roman"/>
          <w:szCs w:val="24"/>
        </w:rPr>
        <w:t>freakin</w:t>
      </w:r>
      <w:proofErr w:type="spellEnd"/>
      <w:r w:rsidRPr="00FF3E1B">
        <w:rPr>
          <w:rFonts w:ascii="Times New Roman" w:hAnsi="Times New Roman" w:cs="Times New Roman"/>
          <w:szCs w:val="24"/>
        </w:rPr>
        <w:t xml:space="preserve">’ awesome!), and I unreservedly contend that you are morally, spiritually, and intellectually obliged to read and love these few selections. </w:t>
      </w:r>
      <w:r w:rsidRPr="00FF3E1B">
        <w:rPr>
          <w:rFonts w:ascii="Times New Roman" w:eastAsia="Times New Roman" w:hAnsi="Times New Roman" w:cs="Times New Roman"/>
          <w:szCs w:val="24"/>
        </w:rPr>
        <w:t>I’ve included the number of times each title has appeared on the AP test in the last 4</w:t>
      </w:r>
      <w:r w:rsidR="001713BA" w:rsidRPr="00FF3E1B">
        <w:rPr>
          <w:rFonts w:ascii="Times New Roman" w:eastAsia="Times New Roman" w:hAnsi="Times New Roman" w:cs="Times New Roman"/>
          <w:szCs w:val="24"/>
        </w:rPr>
        <w:t>7</w:t>
      </w:r>
      <w:r w:rsidRPr="00FF3E1B">
        <w:rPr>
          <w:rFonts w:ascii="Times New Roman" w:eastAsia="Times New Roman" w:hAnsi="Times New Roman" w:cs="Times New Roman"/>
          <w:szCs w:val="24"/>
        </w:rPr>
        <w:t xml:space="preserve"> years, also.</w:t>
      </w:r>
    </w:p>
    <w:p w:rsidR="001713BA" w:rsidRPr="001713BA" w:rsidRDefault="001713BA" w:rsidP="003F539E">
      <w:pPr>
        <w:spacing w:after="0" w:line="240" w:lineRule="auto"/>
        <w:ind w:left="-288" w:right="-288"/>
        <w:rPr>
          <w:rFonts w:ascii="Times New Roman" w:eastAsia="Times New Roman" w:hAnsi="Times New Roman" w:cs="Times New Roman"/>
          <w:sz w:val="28"/>
          <w:szCs w:val="27"/>
        </w:rPr>
      </w:pPr>
    </w:p>
    <w:p w:rsidR="001713BA" w:rsidRPr="001713BA" w:rsidRDefault="001713BA" w:rsidP="001713BA">
      <w:pPr>
        <w:spacing w:after="0" w:line="240" w:lineRule="auto"/>
        <w:ind w:left="-288" w:right="-288"/>
        <w:jc w:val="center"/>
        <w:rPr>
          <w:rFonts w:ascii="Times New Roman" w:hAnsi="Times New Roman" w:cs="Times New Roman"/>
          <w:b/>
          <w:sz w:val="28"/>
        </w:rPr>
      </w:pPr>
      <w:r w:rsidRPr="001713BA">
        <w:rPr>
          <w:rFonts w:ascii="Times New Roman" w:hAnsi="Times New Roman" w:cs="Times New Roman"/>
          <w:b/>
          <w:sz w:val="28"/>
        </w:rPr>
        <w:t>Most Frequently Cited 1970-201</w:t>
      </w:r>
      <w:r>
        <w:rPr>
          <w:rFonts w:ascii="Times New Roman" w:hAnsi="Times New Roman" w:cs="Times New Roman"/>
          <w:b/>
          <w:sz w:val="28"/>
        </w:rPr>
        <w:t>7</w:t>
      </w:r>
    </w:p>
    <w:p w:rsidR="001713BA" w:rsidRDefault="001713BA" w:rsidP="003F539E">
      <w:pPr>
        <w:spacing w:after="0" w:line="240" w:lineRule="auto"/>
        <w:ind w:left="-288" w:right="-288"/>
        <w:rPr>
          <w:rFonts w:ascii="Times New Roman" w:hAnsi="Times New Roman" w:cs="Times New Roman"/>
          <w:sz w:val="24"/>
        </w:rPr>
        <w:sectPr w:rsidR="001713BA">
          <w:pgSz w:w="12240" w:h="15840"/>
          <w:pgMar w:top="1440" w:right="1440" w:bottom="1440" w:left="1440" w:header="720" w:footer="720" w:gutter="0"/>
          <w:cols w:space="720"/>
          <w:docGrid w:linePitch="360"/>
        </w:sectPr>
      </w:pP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28 </w:t>
      </w:r>
      <w:r w:rsidRPr="001713BA">
        <w:rPr>
          <w:rFonts w:ascii="Times New Roman" w:hAnsi="Times New Roman" w:cs="Times New Roman"/>
          <w:i/>
        </w:rPr>
        <w:t>Invisible Man</w:t>
      </w:r>
      <w:r w:rsidRPr="001713BA">
        <w:rPr>
          <w:rFonts w:ascii="Times New Roman" w:hAnsi="Times New Roman" w:cs="Times New Roman"/>
        </w:rPr>
        <w:t xml:space="preserve"> by Ralph Ellison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20 </w:t>
      </w:r>
      <w:r w:rsidRPr="001713BA">
        <w:rPr>
          <w:rFonts w:ascii="Times New Roman" w:hAnsi="Times New Roman" w:cs="Times New Roman"/>
          <w:i/>
        </w:rPr>
        <w:t>Great Expectations</w:t>
      </w:r>
      <w:r w:rsidRPr="001713BA">
        <w:rPr>
          <w:rFonts w:ascii="Times New Roman" w:hAnsi="Times New Roman" w:cs="Times New Roman"/>
        </w:rPr>
        <w:t xml:space="preserve"> by Charles Dickens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18 </w:t>
      </w:r>
      <w:r>
        <w:rPr>
          <w:rFonts w:ascii="Times New Roman" w:hAnsi="Times New Roman" w:cs="Times New Roman"/>
        </w:rPr>
        <w:t>*</w:t>
      </w:r>
      <w:r w:rsidRPr="001713BA">
        <w:rPr>
          <w:rFonts w:ascii="Times New Roman" w:hAnsi="Times New Roman" w:cs="Times New Roman"/>
          <w:i/>
        </w:rPr>
        <w:t>Heart of Darkness</w:t>
      </w:r>
      <w:r w:rsidRPr="001713BA">
        <w:rPr>
          <w:rFonts w:ascii="Times New Roman" w:hAnsi="Times New Roman" w:cs="Times New Roman"/>
        </w:rPr>
        <w:t xml:space="preserve"> by Joseph Conrad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18 </w:t>
      </w:r>
      <w:r w:rsidRPr="001713BA">
        <w:rPr>
          <w:rFonts w:ascii="Times New Roman" w:hAnsi="Times New Roman" w:cs="Times New Roman"/>
          <w:i/>
        </w:rPr>
        <w:t>Jane Eyre</w:t>
      </w:r>
      <w:r w:rsidRPr="001713BA">
        <w:rPr>
          <w:rFonts w:ascii="Times New Roman" w:hAnsi="Times New Roman" w:cs="Times New Roman"/>
        </w:rPr>
        <w:t xml:space="preserve"> by Charlotte Bronte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17 </w:t>
      </w:r>
      <w:r w:rsidRPr="001713BA">
        <w:rPr>
          <w:rFonts w:ascii="Times New Roman" w:hAnsi="Times New Roman" w:cs="Times New Roman"/>
          <w:i/>
        </w:rPr>
        <w:t>Crime and Punishment</w:t>
      </w:r>
      <w:r w:rsidRPr="001713BA">
        <w:rPr>
          <w:rFonts w:ascii="Times New Roman" w:hAnsi="Times New Roman" w:cs="Times New Roman"/>
        </w:rPr>
        <w:t xml:space="preserve"> by Fyodor </w:t>
      </w:r>
      <w:proofErr w:type="spellStart"/>
      <w:r w:rsidRPr="001713BA">
        <w:rPr>
          <w:rFonts w:ascii="Times New Roman" w:hAnsi="Times New Roman" w:cs="Times New Roman"/>
        </w:rPr>
        <w:t>Dostoevski</w:t>
      </w:r>
      <w:proofErr w:type="spellEnd"/>
      <w:r w:rsidRPr="001713BA">
        <w:rPr>
          <w:rFonts w:ascii="Times New Roman" w:hAnsi="Times New Roman" w:cs="Times New Roman"/>
        </w:rPr>
        <w:t xml:space="preserv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17 </w:t>
      </w:r>
      <w:r w:rsidRPr="001713BA">
        <w:rPr>
          <w:rFonts w:ascii="Times New Roman" w:hAnsi="Times New Roman" w:cs="Times New Roman"/>
          <w:i/>
        </w:rPr>
        <w:t>King Lear</w:t>
      </w:r>
      <w:r w:rsidRPr="001713BA">
        <w:rPr>
          <w:rFonts w:ascii="Times New Roman" w:hAnsi="Times New Roman" w:cs="Times New Roman"/>
        </w:rPr>
        <w:t xml:space="preserve"> by William Shakespeare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15 </w:t>
      </w:r>
      <w:r w:rsidRPr="001713BA">
        <w:rPr>
          <w:rFonts w:ascii="Times New Roman" w:hAnsi="Times New Roman" w:cs="Times New Roman"/>
          <w:i/>
        </w:rPr>
        <w:t>The Adventures of Huckleberry Finn</w:t>
      </w:r>
      <w:r w:rsidRPr="001713BA">
        <w:rPr>
          <w:rFonts w:ascii="Times New Roman" w:hAnsi="Times New Roman" w:cs="Times New Roman"/>
        </w:rPr>
        <w:t xml:space="preserve"> by Mark Twain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15 </w:t>
      </w:r>
      <w:r w:rsidRPr="001713BA">
        <w:rPr>
          <w:rFonts w:ascii="Times New Roman" w:hAnsi="Times New Roman" w:cs="Times New Roman"/>
          <w:i/>
        </w:rPr>
        <w:t>Moby Dick</w:t>
      </w:r>
      <w:r w:rsidRPr="001713BA">
        <w:rPr>
          <w:rFonts w:ascii="Times New Roman" w:hAnsi="Times New Roman" w:cs="Times New Roman"/>
        </w:rPr>
        <w:t xml:space="preserve"> by Herman Melville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14 </w:t>
      </w:r>
      <w:r w:rsidRPr="001713BA">
        <w:rPr>
          <w:rFonts w:ascii="Times New Roman" w:hAnsi="Times New Roman" w:cs="Times New Roman"/>
          <w:i/>
        </w:rPr>
        <w:t>Catch-22</w:t>
      </w:r>
      <w:r w:rsidRPr="001713BA">
        <w:rPr>
          <w:rFonts w:ascii="Times New Roman" w:hAnsi="Times New Roman" w:cs="Times New Roman"/>
        </w:rPr>
        <w:t xml:space="preserve"> by Joseph Heller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14 </w:t>
      </w:r>
      <w:r w:rsidRPr="001713BA">
        <w:rPr>
          <w:rFonts w:ascii="Times New Roman" w:hAnsi="Times New Roman" w:cs="Times New Roman"/>
          <w:i/>
        </w:rPr>
        <w:t>Portrait of the Artist as a Young Man</w:t>
      </w:r>
      <w:r w:rsidRPr="001713BA">
        <w:rPr>
          <w:rFonts w:ascii="Times New Roman" w:hAnsi="Times New Roman" w:cs="Times New Roman"/>
        </w:rPr>
        <w:t xml:space="preserve"> by James Joyce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14 </w:t>
      </w:r>
      <w:r w:rsidRPr="001713BA">
        <w:rPr>
          <w:rFonts w:ascii="Times New Roman" w:hAnsi="Times New Roman" w:cs="Times New Roman"/>
          <w:i/>
        </w:rPr>
        <w:t>The Scarlet Letter</w:t>
      </w:r>
      <w:r w:rsidRPr="001713BA">
        <w:rPr>
          <w:rFonts w:ascii="Times New Roman" w:hAnsi="Times New Roman" w:cs="Times New Roman"/>
        </w:rPr>
        <w:t xml:space="preserve"> by Nathaniel Hawthorne</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13 </w:t>
      </w:r>
      <w:r>
        <w:rPr>
          <w:rFonts w:ascii="Times New Roman" w:hAnsi="Times New Roman" w:cs="Times New Roman"/>
        </w:rPr>
        <w:t>*</w:t>
      </w:r>
      <w:proofErr w:type="gramStart"/>
      <w:r w:rsidRPr="001713BA">
        <w:rPr>
          <w:rFonts w:ascii="Times New Roman" w:hAnsi="Times New Roman" w:cs="Times New Roman"/>
          <w:i/>
        </w:rPr>
        <w:t>The</w:t>
      </w:r>
      <w:proofErr w:type="gramEnd"/>
      <w:r w:rsidRPr="001713BA">
        <w:rPr>
          <w:rFonts w:ascii="Times New Roman" w:hAnsi="Times New Roman" w:cs="Times New Roman"/>
          <w:i/>
        </w:rPr>
        <w:t xml:space="preserve"> Great Gatsby</w:t>
      </w:r>
      <w:r w:rsidRPr="001713BA">
        <w:rPr>
          <w:rFonts w:ascii="Times New Roman" w:hAnsi="Times New Roman" w:cs="Times New Roman"/>
        </w:rPr>
        <w:t xml:space="preserve"> by F. Scott Fitzgerald </w:t>
      </w:r>
    </w:p>
    <w:p w:rsidR="001713BA" w:rsidRPr="001713BA" w:rsidRDefault="001713BA" w:rsidP="001713BA">
      <w:pPr>
        <w:spacing w:after="0" w:line="240" w:lineRule="auto"/>
        <w:ind w:left="-288" w:right="-288"/>
        <w:rPr>
          <w:rFonts w:ascii="Times New Roman" w:hAnsi="Times New Roman" w:cs="Times New Roman"/>
        </w:rPr>
      </w:pPr>
      <w:r w:rsidRPr="001713BA">
        <w:rPr>
          <w:rFonts w:ascii="Times New Roman" w:hAnsi="Times New Roman" w:cs="Times New Roman"/>
        </w:rPr>
        <w:t>13</w:t>
      </w:r>
      <w:r w:rsidRPr="001713BA">
        <w:rPr>
          <w:rFonts w:ascii="Times New Roman" w:hAnsi="Times New Roman" w:cs="Times New Roman"/>
          <w:i/>
        </w:rPr>
        <w:t xml:space="preserve"> </w:t>
      </w:r>
      <w:r>
        <w:rPr>
          <w:rFonts w:ascii="Times New Roman" w:hAnsi="Times New Roman" w:cs="Times New Roman"/>
          <w:i/>
        </w:rPr>
        <w:t>*</w:t>
      </w:r>
      <w:r w:rsidRPr="001713BA">
        <w:rPr>
          <w:rFonts w:ascii="Times New Roman" w:hAnsi="Times New Roman" w:cs="Times New Roman"/>
          <w:i/>
        </w:rPr>
        <w:t>Othello</w:t>
      </w:r>
      <w:r w:rsidRPr="001713BA">
        <w:rPr>
          <w:rFonts w:ascii="Times New Roman" w:hAnsi="Times New Roman" w:cs="Times New Roman"/>
        </w:rPr>
        <w:t xml:space="preserve"> by William Shakespeare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13 </w:t>
      </w:r>
      <w:r w:rsidRPr="001713BA">
        <w:rPr>
          <w:rFonts w:ascii="Times New Roman" w:hAnsi="Times New Roman" w:cs="Times New Roman"/>
          <w:i/>
        </w:rPr>
        <w:t>The Awakening</w:t>
      </w:r>
      <w:r w:rsidRPr="001713BA">
        <w:rPr>
          <w:rFonts w:ascii="Times New Roman" w:hAnsi="Times New Roman" w:cs="Times New Roman"/>
        </w:rPr>
        <w:t xml:space="preserve"> by Kate Chopin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13 </w:t>
      </w:r>
      <w:r w:rsidRPr="001713BA">
        <w:rPr>
          <w:rFonts w:ascii="Times New Roman" w:hAnsi="Times New Roman" w:cs="Times New Roman"/>
          <w:i/>
        </w:rPr>
        <w:t>Beloved</w:t>
      </w:r>
      <w:r w:rsidRPr="001713BA">
        <w:rPr>
          <w:rFonts w:ascii="Times New Roman" w:hAnsi="Times New Roman" w:cs="Times New Roman"/>
        </w:rPr>
        <w:t xml:space="preserve"> by Toni Morrison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12 </w:t>
      </w:r>
      <w:r w:rsidRPr="001713BA">
        <w:rPr>
          <w:rFonts w:ascii="Times New Roman" w:hAnsi="Times New Roman" w:cs="Times New Roman"/>
          <w:i/>
        </w:rPr>
        <w:t>Billy Budd</w:t>
      </w:r>
      <w:r w:rsidRPr="001713BA">
        <w:rPr>
          <w:rFonts w:ascii="Times New Roman" w:hAnsi="Times New Roman" w:cs="Times New Roman"/>
        </w:rPr>
        <w:t xml:space="preserve"> by Herman Melville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12 </w:t>
      </w:r>
      <w:r w:rsidRPr="001713BA">
        <w:rPr>
          <w:rFonts w:ascii="Times New Roman" w:hAnsi="Times New Roman" w:cs="Times New Roman"/>
          <w:i/>
        </w:rPr>
        <w:t>Light in August</w:t>
      </w:r>
      <w:r w:rsidRPr="001713BA">
        <w:rPr>
          <w:rFonts w:ascii="Times New Roman" w:hAnsi="Times New Roman" w:cs="Times New Roman"/>
        </w:rPr>
        <w:t xml:space="preserve"> by William Faulkner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11 </w:t>
      </w:r>
      <w:r w:rsidRPr="001713BA">
        <w:rPr>
          <w:rFonts w:ascii="Times New Roman" w:hAnsi="Times New Roman" w:cs="Times New Roman"/>
          <w:i/>
        </w:rPr>
        <w:t>Ceremony</w:t>
      </w:r>
      <w:r w:rsidRPr="001713BA">
        <w:rPr>
          <w:rFonts w:ascii="Times New Roman" w:hAnsi="Times New Roman" w:cs="Times New Roman"/>
        </w:rPr>
        <w:t xml:space="preserve"> by Leslie Marmon </w:t>
      </w:r>
      <w:proofErr w:type="spellStart"/>
      <w:r w:rsidRPr="001713BA">
        <w:rPr>
          <w:rFonts w:ascii="Times New Roman" w:hAnsi="Times New Roman" w:cs="Times New Roman"/>
        </w:rPr>
        <w:t>Silko</w:t>
      </w:r>
      <w:proofErr w:type="spellEnd"/>
      <w:r w:rsidRPr="001713BA">
        <w:rPr>
          <w:rFonts w:ascii="Times New Roman" w:hAnsi="Times New Roman" w:cs="Times New Roman"/>
        </w:rPr>
        <w:t xml:space="preserve">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11 </w:t>
      </w:r>
      <w:r w:rsidRPr="001713BA">
        <w:rPr>
          <w:rFonts w:ascii="Times New Roman" w:hAnsi="Times New Roman" w:cs="Times New Roman"/>
          <w:i/>
        </w:rPr>
        <w:t>The Color Purple</w:t>
      </w:r>
      <w:r w:rsidRPr="001713BA">
        <w:rPr>
          <w:rFonts w:ascii="Times New Roman" w:hAnsi="Times New Roman" w:cs="Times New Roman"/>
        </w:rPr>
        <w:t xml:space="preserve"> by Alice Walker</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sidRPr="001713BA">
        <w:rPr>
          <w:rFonts w:ascii="Times New Roman" w:hAnsi="Times New Roman" w:cs="Times New Roman"/>
          <w:i/>
        </w:rPr>
        <w:t>Antigone</w:t>
      </w:r>
      <w:r w:rsidRPr="001713BA">
        <w:rPr>
          <w:rFonts w:ascii="Times New Roman" w:hAnsi="Times New Roman" w:cs="Times New Roman"/>
        </w:rPr>
        <w:t xml:space="preserve"> by Sophocles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sidRPr="001713BA">
        <w:rPr>
          <w:rFonts w:ascii="Times New Roman" w:hAnsi="Times New Roman" w:cs="Times New Roman"/>
          <w:i/>
        </w:rPr>
        <w:t>As I Lay Dying</w:t>
      </w:r>
      <w:r w:rsidRPr="001713BA">
        <w:rPr>
          <w:rFonts w:ascii="Times New Roman" w:hAnsi="Times New Roman" w:cs="Times New Roman"/>
        </w:rPr>
        <w:t xml:space="preserve"> by William Faulkner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Pr>
          <w:rFonts w:ascii="Times New Roman" w:hAnsi="Times New Roman" w:cs="Times New Roman"/>
        </w:rPr>
        <w:t>*</w:t>
      </w:r>
      <w:proofErr w:type="gramStart"/>
      <w:r w:rsidRPr="001713BA">
        <w:rPr>
          <w:rFonts w:ascii="Times New Roman" w:hAnsi="Times New Roman" w:cs="Times New Roman"/>
          <w:i/>
        </w:rPr>
        <w:t>The</w:t>
      </w:r>
      <w:proofErr w:type="gramEnd"/>
      <w:r w:rsidRPr="001713BA">
        <w:rPr>
          <w:rFonts w:ascii="Times New Roman" w:hAnsi="Times New Roman" w:cs="Times New Roman"/>
          <w:i/>
        </w:rPr>
        <w:t xml:space="preserve"> Crucible</w:t>
      </w:r>
      <w:r w:rsidRPr="001713BA">
        <w:rPr>
          <w:rFonts w:ascii="Times New Roman" w:hAnsi="Times New Roman" w:cs="Times New Roman"/>
        </w:rPr>
        <w:t xml:space="preserve"> by Arthur Miller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sidRPr="001713BA">
        <w:rPr>
          <w:rFonts w:ascii="Times New Roman" w:hAnsi="Times New Roman" w:cs="Times New Roman"/>
          <w:i/>
        </w:rPr>
        <w:t>The Glass Menagerie</w:t>
      </w:r>
      <w:r w:rsidRPr="001713BA">
        <w:rPr>
          <w:rFonts w:ascii="Times New Roman" w:hAnsi="Times New Roman" w:cs="Times New Roman"/>
        </w:rPr>
        <w:t xml:space="preserve"> by Tennessee Williams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sidRPr="001713BA">
        <w:rPr>
          <w:rFonts w:ascii="Times New Roman" w:hAnsi="Times New Roman" w:cs="Times New Roman"/>
          <w:i/>
        </w:rPr>
        <w:t>Native Son</w:t>
      </w:r>
      <w:r w:rsidRPr="001713BA">
        <w:rPr>
          <w:rFonts w:ascii="Times New Roman" w:hAnsi="Times New Roman" w:cs="Times New Roman"/>
        </w:rPr>
        <w:t xml:space="preserve"> by Richard Wright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sidRPr="001713BA">
        <w:rPr>
          <w:rFonts w:ascii="Times New Roman" w:hAnsi="Times New Roman" w:cs="Times New Roman"/>
          <w:i/>
        </w:rPr>
        <w:t>Song of Solomon</w:t>
      </w:r>
      <w:r w:rsidRPr="001713BA">
        <w:rPr>
          <w:rFonts w:ascii="Times New Roman" w:hAnsi="Times New Roman" w:cs="Times New Roman"/>
        </w:rPr>
        <w:t xml:space="preserve"> by Toni Morrison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10 </w:t>
      </w:r>
      <w:r w:rsidRPr="001713BA">
        <w:rPr>
          <w:rFonts w:ascii="Times New Roman" w:hAnsi="Times New Roman" w:cs="Times New Roman"/>
          <w:i/>
        </w:rPr>
        <w:t>A Streetcar Named Desire</w:t>
      </w:r>
      <w:r w:rsidRPr="001713BA">
        <w:rPr>
          <w:rFonts w:ascii="Times New Roman" w:hAnsi="Times New Roman" w:cs="Times New Roman"/>
        </w:rPr>
        <w:t xml:space="preserve"> by Tennessee Williams </w:t>
      </w:r>
    </w:p>
    <w:p w:rsidR="001A71CF" w:rsidRDefault="001A71CF" w:rsidP="003F539E">
      <w:pPr>
        <w:spacing w:after="0" w:line="240" w:lineRule="auto"/>
        <w:ind w:left="-288" w:right="-288"/>
        <w:rPr>
          <w:rFonts w:ascii="Times New Roman" w:hAnsi="Times New Roman" w:cs="Times New Roman"/>
        </w:rPr>
      </w:pPr>
      <w:r>
        <w:rPr>
          <w:rFonts w:ascii="Times New Roman" w:hAnsi="Times New Roman" w:cs="Times New Roman"/>
        </w:rPr>
        <w:t xml:space="preserve">9 </w:t>
      </w:r>
      <w:r w:rsidRPr="001A71CF">
        <w:rPr>
          <w:rFonts w:ascii="Times New Roman" w:hAnsi="Times New Roman" w:cs="Times New Roman"/>
          <w:i/>
        </w:rPr>
        <w:t xml:space="preserve">Tess of the </w:t>
      </w:r>
      <w:proofErr w:type="spellStart"/>
      <w:r w:rsidRPr="001A71CF">
        <w:rPr>
          <w:rFonts w:ascii="Times New Roman" w:hAnsi="Times New Roman" w:cs="Times New Roman"/>
          <w:i/>
        </w:rPr>
        <w:t>D’Ubervilles</w:t>
      </w:r>
      <w:proofErr w:type="spellEnd"/>
      <w:r>
        <w:rPr>
          <w:rFonts w:ascii="Times New Roman" w:hAnsi="Times New Roman" w:cs="Times New Roman"/>
        </w:rPr>
        <w:t xml:space="preserve"> by Thomas Hardy</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9 </w:t>
      </w:r>
      <w:r w:rsidRPr="001713BA">
        <w:rPr>
          <w:rFonts w:ascii="Times New Roman" w:hAnsi="Times New Roman" w:cs="Times New Roman"/>
          <w:i/>
        </w:rPr>
        <w:t>Anna Karenina</w:t>
      </w:r>
      <w:r w:rsidRPr="001713BA">
        <w:rPr>
          <w:rFonts w:ascii="Times New Roman" w:hAnsi="Times New Roman" w:cs="Times New Roman"/>
        </w:rPr>
        <w:t xml:space="preserve"> by Leo Tolstoy </w:t>
      </w:r>
    </w:p>
    <w:p w:rsidR="001713BA" w:rsidRP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9 </w:t>
      </w:r>
      <w:r w:rsidRPr="001713BA">
        <w:rPr>
          <w:rFonts w:ascii="Times New Roman" w:hAnsi="Times New Roman" w:cs="Times New Roman"/>
          <w:i/>
        </w:rPr>
        <w:t>Death of a Salesman</w:t>
      </w:r>
      <w:r w:rsidRPr="001713BA">
        <w:rPr>
          <w:rFonts w:ascii="Times New Roman" w:hAnsi="Times New Roman" w:cs="Times New Roman"/>
        </w:rPr>
        <w:t xml:space="preserve"> by Arthur Miller </w:t>
      </w:r>
    </w:p>
    <w:p w:rsidR="001713BA" w:rsidRDefault="001713BA" w:rsidP="003F539E">
      <w:pPr>
        <w:spacing w:after="0" w:line="240" w:lineRule="auto"/>
        <w:ind w:left="-288" w:right="-288"/>
        <w:rPr>
          <w:rFonts w:ascii="Times New Roman" w:hAnsi="Times New Roman" w:cs="Times New Roman"/>
        </w:rPr>
      </w:pPr>
      <w:r w:rsidRPr="001713BA">
        <w:rPr>
          <w:rFonts w:ascii="Times New Roman" w:hAnsi="Times New Roman" w:cs="Times New Roman"/>
        </w:rPr>
        <w:t xml:space="preserve">9 </w:t>
      </w:r>
      <w:r w:rsidRPr="001713BA">
        <w:rPr>
          <w:rFonts w:ascii="Times New Roman" w:hAnsi="Times New Roman" w:cs="Times New Roman"/>
          <w:i/>
        </w:rPr>
        <w:t>Jude the Obscure</w:t>
      </w:r>
      <w:r w:rsidRPr="001713BA">
        <w:rPr>
          <w:rFonts w:ascii="Times New Roman" w:hAnsi="Times New Roman" w:cs="Times New Roman"/>
        </w:rPr>
        <w:t xml:space="preserve"> by Thomas Hardy</w:t>
      </w:r>
    </w:p>
    <w:p w:rsidR="00FF3E1B" w:rsidRDefault="00FF3E1B" w:rsidP="003F539E">
      <w:pPr>
        <w:spacing w:after="0" w:line="240" w:lineRule="auto"/>
        <w:ind w:left="-288" w:right="-288"/>
        <w:rPr>
          <w:rFonts w:ascii="Times New Roman" w:hAnsi="Times New Roman" w:cs="Times New Roman"/>
          <w:sz w:val="24"/>
        </w:rPr>
        <w:sectPr w:rsidR="00FF3E1B" w:rsidSect="001713BA">
          <w:type w:val="continuous"/>
          <w:pgSz w:w="12240" w:h="15840"/>
          <w:pgMar w:top="1440" w:right="1440" w:bottom="1440" w:left="1440" w:header="720" w:footer="720" w:gutter="0"/>
          <w:cols w:num="2" w:space="720"/>
          <w:docGrid w:linePitch="360"/>
        </w:sectPr>
      </w:pPr>
    </w:p>
    <w:p w:rsidR="00FF3E1B" w:rsidRDefault="00FF3E1B" w:rsidP="003F539E">
      <w:pPr>
        <w:spacing w:after="0" w:line="240" w:lineRule="auto"/>
        <w:ind w:left="-288" w:right="-288"/>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 </w:t>
      </w:r>
    </w:p>
    <w:p w:rsidR="001713BA" w:rsidRPr="00FF3E1B" w:rsidRDefault="00FF3E1B" w:rsidP="003F539E">
      <w:pPr>
        <w:spacing w:after="0" w:line="240" w:lineRule="auto"/>
        <w:ind w:left="-288" w:right="-288"/>
        <w:rPr>
          <w:rFonts w:ascii="Times New Roman" w:eastAsia="Times New Roman" w:hAnsi="Times New Roman" w:cs="Times New Roman"/>
          <w:sz w:val="20"/>
          <w:szCs w:val="27"/>
        </w:rPr>
      </w:pPr>
      <w:r w:rsidRPr="00FF3E1B">
        <w:rPr>
          <w:rFonts w:ascii="Times New Roman" w:eastAsia="Times New Roman" w:hAnsi="Times New Roman" w:cs="Times New Roman"/>
          <w:sz w:val="20"/>
          <w:szCs w:val="27"/>
        </w:rPr>
        <w:t>*You may only complete these if you did not study them last year!</w:t>
      </w:r>
    </w:p>
    <w:p w:rsidR="00FF3E1B" w:rsidRDefault="00FF3E1B" w:rsidP="003F539E">
      <w:pPr>
        <w:spacing w:after="0" w:line="240" w:lineRule="auto"/>
        <w:ind w:left="-288" w:right="-288"/>
        <w:rPr>
          <w:rFonts w:ascii="Times New Roman" w:eastAsia="Times New Roman" w:hAnsi="Times New Roman" w:cs="Times New Roman"/>
          <w:sz w:val="24"/>
          <w:szCs w:val="27"/>
        </w:rPr>
      </w:pPr>
    </w:p>
    <w:p w:rsidR="001713BA" w:rsidRDefault="001713BA" w:rsidP="003F539E">
      <w:pPr>
        <w:spacing w:after="0" w:line="240" w:lineRule="auto"/>
        <w:ind w:left="-288" w:right="-288"/>
        <w:rPr>
          <w:rFonts w:ascii="Times New Roman" w:eastAsia="Times New Roman" w:hAnsi="Times New Roman" w:cs="Times New Roman"/>
          <w:sz w:val="24"/>
          <w:szCs w:val="27"/>
        </w:rPr>
      </w:pPr>
      <w:r>
        <w:rPr>
          <w:rFonts w:ascii="Times New Roman" w:eastAsia="Times New Roman" w:hAnsi="Times New Roman" w:cs="Times New Roman"/>
          <w:sz w:val="24"/>
          <w:szCs w:val="27"/>
        </w:rPr>
        <w:t>Here’s a list of newer texts which may not appear on the AP Lit test, but these are of such great literary merit that it behooves you to read them</w:t>
      </w:r>
      <w:r w:rsidR="00F500CB">
        <w:rPr>
          <w:rFonts w:ascii="Times New Roman" w:eastAsia="Times New Roman" w:hAnsi="Times New Roman" w:cs="Times New Roman"/>
          <w:sz w:val="24"/>
          <w:szCs w:val="27"/>
        </w:rPr>
        <w:t>.</w:t>
      </w:r>
    </w:p>
    <w:p w:rsidR="001713BA" w:rsidRPr="00317041" w:rsidRDefault="001713BA" w:rsidP="003F539E">
      <w:pPr>
        <w:spacing w:after="0" w:line="240" w:lineRule="auto"/>
        <w:ind w:left="-288" w:right="-288"/>
        <w:rPr>
          <w:rFonts w:ascii="Times New Roman" w:eastAsia="Times New Roman" w:hAnsi="Times New Roman" w:cs="Times New Roman"/>
          <w:i/>
          <w:sz w:val="24"/>
          <w:szCs w:val="27"/>
        </w:rPr>
      </w:pPr>
      <w:r w:rsidRPr="00317041">
        <w:rPr>
          <w:rFonts w:ascii="Times New Roman" w:eastAsia="Times New Roman" w:hAnsi="Times New Roman" w:cs="Times New Roman"/>
          <w:i/>
          <w:sz w:val="24"/>
          <w:szCs w:val="27"/>
        </w:rPr>
        <w:t>The Secret History</w:t>
      </w:r>
      <w:r w:rsidR="00FF3E1B">
        <w:rPr>
          <w:rFonts w:ascii="Times New Roman" w:eastAsia="Times New Roman" w:hAnsi="Times New Roman" w:cs="Times New Roman"/>
          <w:i/>
          <w:sz w:val="24"/>
          <w:szCs w:val="27"/>
        </w:rPr>
        <w:tab/>
      </w:r>
      <w:r w:rsidR="00FF3E1B">
        <w:rPr>
          <w:rFonts w:ascii="Times New Roman" w:eastAsia="Times New Roman" w:hAnsi="Times New Roman" w:cs="Times New Roman"/>
          <w:i/>
          <w:sz w:val="24"/>
          <w:szCs w:val="27"/>
        </w:rPr>
        <w:tab/>
        <w:t>Buried Giant</w:t>
      </w:r>
      <w:r w:rsidR="00FF3E1B">
        <w:rPr>
          <w:rFonts w:ascii="Times New Roman" w:eastAsia="Times New Roman" w:hAnsi="Times New Roman" w:cs="Times New Roman"/>
          <w:i/>
          <w:sz w:val="24"/>
          <w:szCs w:val="27"/>
        </w:rPr>
        <w:tab/>
      </w:r>
      <w:r w:rsidR="00FF3E1B">
        <w:rPr>
          <w:rFonts w:ascii="Times New Roman" w:eastAsia="Times New Roman" w:hAnsi="Times New Roman" w:cs="Times New Roman"/>
          <w:i/>
          <w:sz w:val="24"/>
          <w:szCs w:val="27"/>
        </w:rPr>
        <w:tab/>
        <w:t xml:space="preserve">Never Let Me Go </w:t>
      </w:r>
      <w:r w:rsidR="00FF3E1B">
        <w:rPr>
          <w:rFonts w:ascii="Times New Roman" w:eastAsia="Times New Roman" w:hAnsi="Times New Roman" w:cs="Times New Roman"/>
          <w:i/>
          <w:sz w:val="24"/>
          <w:szCs w:val="27"/>
        </w:rPr>
        <w:tab/>
      </w:r>
      <w:r w:rsidRPr="00317041">
        <w:rPr>
          <w:rFonts w:ascii="Times New Roman" w:eastAsia="Times New Roman" w:hAnsi="Times New Roman" w:cs="Times New Roman"/>
          <w:i/>
          <w:sz w:val="24"/>
          <w:szCs w:val="27"/>
        </w:rPr>
        <w:t>Sing, Unburied Sing</w:t>
      </w:r>
    </w:p>
    <w:p w:rsidR="001713BA" w:rsidRPr="001713BA" w:rsidRDefault="001713BA" w:rsidP="003F539E">
      <w:pPr>
        <w:spacing w:after="0" w:line="240" w:lineRule="auto"/>
        <w:ind w:left="-288" w:right="-288"/>
        <w:rPr>
          <w:rFonts w:ascii="Times New Roman" w:eastAsia="Times New Roman" w:hAnsi="Times New Roman" w:cs="Times New Roman"/>
          <w:b/>
          <w:sz w:val="24"/>
          <w:szCs w:val="27"/>
        </w:rPr>
      </w:pPr>
      <w:r w:rsidRPr="001713BA">
        <w:rPr>
          <w:rFonts w:ascii="Times New Roman" w:eastAsia="Times New Roman" w:hAnsi="Times New Roman" w:cs="Times New Roman"/>
          <w:b/>
          <w:sz w:val="24"/>
          <w:szCs w:val="27"/>
        </w:rPr>
        <w:t>PULITZER PRIZE WINNERS:</w:t>
      </w:r>
    </w:p>
    <w:p w:rsidR="001713BA" w:rsidRPr="001713BA" w:rsidRDefault="00F500CB" w:rsidP="001713BA">
      <w:pPr>
        <w:shd w:val="clear" w:color="auto" w:fill="FFFFFF"/>
        <w:spacing w:after="0" w:line="240" w:lineRule="auto"/>
        <w:ind w:left="360"/>
        <w:rPr>
          <w:rFonts w:ascii="Times New Roman" w:hAnsi="Times New Roman" w:cs="Times New Roman"/>
        </w:rPr>
      </w:pPr>
      <w:hyperlink r:id="rId8" w:tooltip="The Orphan Master's Son" w:history="1">
        <w:r w:rsidR="001713BA" w:rsidRPr="001713BA">
          <w:rPr>
            <w:rStyle w:val="Hyperlink"/>
            <w:rFonts w:ascii="Times New Roman" w:hAnsi="Times New Roman" w:cs="Times New Roman"/>
            <w:i/>
            <w:iCs/>
            <w:color w:val="auto"/>
            <w:u w:val="none"/>
          </w:rPr>
          <w:t>The Orphan Master's Son</w:t>
        </w:r>
      </w:hyperlink>
      <w:r w:rsidR="001713BA" w:rsidRPr="001713BA">
        <w:rPr>
          <w:rFonts w:ascii="Times New Roman" w:hAnsi="Times New Roman" w:cs="Times New Roman"/>
        </w:rPr>
        <w:t> by </w:t>
      </w:r>
      <w:hyperlink r:id="rId9" w:tooltip="Adam Johnson (writer)" w:history="1">
        <w:r w:rsidR="001713BA" w:rsidRPr="001713BA">
          <w:rPr>
            <w:rStyle w:val="Hyperlink"/>
            <w:rFonts w:ascii="Times New Roman" w:hAnsi="Times New Roman" w:cs="Times New Roman"/>
            <w:color w:val="auto"/>
            <w:u w:val="none"/>
          </w:rPr>
          <w:t>Adam Johnson</w:t>
        </w:r>
      </w:hyperlink>
    </w:p>
    <w:p w:rsidR="001713BA" w:rsidRPr="001713BA" w:rsidRDefault="00F500CB" w:rsidP="001713BA">
      <w:pPr>
        <w:shd w:val="clear" w:color="auto" w:fill="FFFFFF"/>
        <w:spacing w:after="0" w:line="240" w:lineRule="auto"/>
        <w:ind w:left="360"/>
        <w:rPr>
          <w:rFonts w:ascii="Times New Roman" w:hAnsi="Times New Roman" w:cs="Times New Roman"/>
        </w:rPr>
      </w:pPr>
      <w:hyperlink r:id="rId10" w:tooltip="What We Talk About When We Talk About Anne Frank" w:history="1">
        <w:r w:rsidR="001713BA" w:rsidRPr="00317041">
          <w:rPr>
            <w:rStyle w:val="Hyperlink"/>
            <w:rFonts w:ascii="Times New Roman" w:hAnsi="Times New Roman" w:cs="Times New Roman"/>
            <w:i/>
            <w:iCs/>
            <w:color w:val="auto"/>
            <w:u w:val="none"/>
          </w:rPr>
          <w:t>What We Talk About When We Talk About Anne Frank</w:t>
        </w:r>
      </w:hyperlink>
      <w:r w:rsidR="001713BA" w:rsidRPr="001713BA">
        <w:rPr>
          <w:rFonts w:ascii="Times New Roman" w:hAnsi="Times New Roman" w:cs="Times New Roman"/>
        </w:rPr>
        <w:t> by </w:t>
      </w:r>
      <w:hyperlink r:id="rId11" w:tooltip="Nathan Englander" w:history="1">
        <w:r w:rsidR="001713BA" w:rsidRPr="001713BA">
          <w:rPr>
            <w:rStyle w:val="Hyperlink"/>
            <w:rFonts w:ascii="Times New Roman" w:hAnsi="Times New Roman" w:cs="Times New Roman"/>
            <w:color w:val="auto"/>
            <w:u w:val="none"/>
          </w:rPr>
          <w:t>Nathan Englander</w:t>
        </w:r>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The Snow Child</w:t>
      </w:r>
      <w:r w:rsidRPr="001713BA">
        <w:rPr>
          <w:rFonts w:ascii="Times New Roman" w:hAnsi="Times New Roman" w:cs="Times New Roman"/>
        </w:rPr>
        <w:t> by </w:t>
      </w:r>
      <w:proofErr w:type="spellStart"/>
      <w:r w:rsidR="00F241A6">
        <w:fldChar w:fldCharType="begin"/>
      </w:r>
      <w:r w:rsidR="00F241A6">
        <w:instrText xml:space="preserve"> HYPERLINK "https://en.wikipedia.org/wiki/Eowyn_Ivey" \o "Eowyn Ivey" </w:instrText>
      </w:r>
      <w:r w:rsidR="00F241A6">
        <w:fldChar w:fldCharType="separate"/>
      </w:r>
      <w:r w:rsidRPr="001713BA">
        <w:rPr>
          <w:rStyle w:val="Hyperlink"/>
          <w:rFonts w:ascii="Times New Roman" w:hAnsi="Times New Roman" w:cs="Times New Roman"/>
          <w:color w:val="auto"/>
          <w:u w:val="none"/>
        </w:rPr>
        <w:t>Eowyn</w:t>
      </w:r>
      <w:proofErr w:type="spellEnd"/>
      <w:r w:rsidRPr="001713BA">
        <w:rPr>
          <w:rStyle w:val="Hyperlink"/>
          <w:rFonts w:ascii="Times New Roman" w:hAnsi="Times New Roman" w:cs="Times New Roman"/>
          <w:color w:val="auto"/>
          <w:u w:val="none"/>
        </w:rPr>
        <w:t xml:space="preserve"> Ivey</w:t>
      </w:r>
      <w:r w:rsidR="00F241A6">
        <w:rPr>
          <w:rStyle w:val="Hyperlink"/>
          <w:rFonts w:ascii="Times New Roman" w:hAnsi="Times New Roman" w:cs="Times New Roman"/>
          <w:color w:val="auto"/>
          <w:u w:val="none"/>
        </w:rPr>
        <w:fldChar w:fldCharType="end"/>
      </w:r>
    </w:p>
    <w:p w:rsidR="001713BA" w:rsidRPr="001713BA" w:rsidRDefault="00F500CB" w:rsidP="001713BA">
      <w:pPr>
        <w:shd w:val="clear" w:color="auto" w:fill="FFFFFF"/>
        <w:spacing w:after="0" w:line="240" w:lineRule="auto"/>
        <w:ind w:left="360"/>
        <w:rPr>
          <w:rFonts w:ascii="Times New Roman" w:hAnsi="Times New Roman" w:cs="Times New Roman"/>
        </w:rPr>
      </w:pPr>
      <w:hyperlink r:id="rId12" w:tooltip="The Goldfinch (novel)" w:history="1">
        <w:r w:rsidR="001713BA" w:rsidRPr="001713BA">
          <w:rPr>
            <w:rStyle w:val="Hyperlink"/>
            <w:rFonts w:ascii="Times New Roman" w:hAnsi="Times New Roman" w:cs="Times New Roman"/>
            <w:i/>
            <w:iCs/>
            <w:color w:val="auto"/>
            <w:u w:val="none"/>
          </w:rPr>
          <w:t>The Goldfinch</w:t>
        </w:r>
      </w:hyperlink>
      <w:r w:rsidR="001713BA" w:rsidRPr="001713BA">
        <w:rPr>
          <w:rFonts w:ascii="Times New Roman" w:hAnsi="Times New Roman" w:cs="Times New Roman"/>
        </w:rPr>
        <w:t> by </w:t>
      </w:r>
      <w:hyperlink r:id="rId13" w:tooltip="Donna Tartt" w:history="1">
        <w:r w:rsidR="001713BA" w:rsidRPr="001713BA">
          <w:rPr>
            <w:rStyle w:val="Hyperlink"/>
            <w:rFonts w:ascii="Times New Roman" w:hAnsi="Times New Roman" w:cs="Times New Roman"/>
            <w:color w:val="auto"/>
            <w:u w:val="none"/>
          </w:rPr>
          <w:t xml:space="preserve">Donna </w:t>
        </w:r>
        <w:proofErr w:type="spellStart"/>
        <w:r w:rsidR="001713BA" w:rsidRPr="001713BA">
          <w:rPr>
            <w:rStyle w:val="Hyperlink"/>
            <w:rFonts w:ascii="Times New Roman" w:hAnsi="Times New Roman" w:cs="Times New Roman"/>
            <w:color w:val="auto"/>
            <w:u w:val="none"/>
          </w:rPr>
          <w:t>Tartt</w:t>
        </w:r>
        <w:proofErr w:type="spellEnd"/>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The Son</w:t>
      </w:r>
      <w:r w:rsidRPr="001713BA">
        <w:rPr>
          <w:rFonts w:ascii="Times New Roman" w:hAnsi="Times New Roman" w:cs="Times New Roman"/>
        </w:rPr>
        <w:t> by </w:t>
      </w:r>
      <w:hyperlink r:id="rId14" w:tooltip="Philipp Meyer" w:history="1">
        <w:r w:rsidRPr="001713BA">
          <w:rPr>
            <w:rStyle w:val="Hyperlink"/>
            <w:rFonts w:ascii="Times New Roman" w:hAnsi="Times New Roman" w:cs="Times New Roman"/>
            <w:color w:val="auto"/>
            <w:u w:val="none"/>
          </w:rPr>
          <w:t>Philipp Meyer</w:t>
        </w:r>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The Woman Who Lost Her Soul</w:t>
      </w:r>
      <w:r w:rsidRPr="001713BA">
        <w:rPr>
          <w:rFonts w:ascii="Times New Roman" w:hAnsi="Times New Roman" w:cs="Times New Roman"/>
        </w:rPr>
        <w:t> by </w:t>
      </w:r>
      <w:hyperlink r:id="rId15" w:tooltip="Bob Shacochis" w:history="1">
        <w:r w:rsidRPr="001713BA">
          <w:rPr>
            <w:rStyle w:val="Hyperlink"/>
            <w:rFonts w:ascii="Times New Roman" w:hAnsi="Times New Roman" w:cs="Times New Roman"/>
            <w:color w:val="auto"/>
            <w:u w:val="none"/>
          </w:rPr>
          <w:t xml:space="preserve">Bob </w:t>
        </w:r>
        <w:proofErr w:type="spellStart"/>
        <w:r w:rsidRPr="001713BA">
          <w:rPr>
            <w:rStyle w:val="Hyperlink"/>
            <w:rFonts w:ascii="Times New Roman" w:hAnsi="Times New Roman" w:cs="Times New Roman"/>
            <w:color w:val="auto"/>
            <w:u w:val="none"/>
          </w:rPr>
          <w:t>Shacochis</w:t>
        </w:r>
        <w:proofErr w:type="spellEnd"/>
      </w:hyperlink>
    </w:p>
    <w:p w:rsidR="001713BA" w:rsidRPr="001713BA" w:rsidRDefault="00F500CB" w:rsidP="001713BA">
      <w:pPr>
        <w:shd w:val="clear" w:color="auto" w:fill="FFFFFF"/>
        <w:spacing w:after="0" w:line="240" w:lineRule="auto"/>
        <w:ind w:left="360"/>
        <w:rPr>
          <w:rFonts w:ascii="Times New Roman" w:hAnsi="Times New Roman" w:cs="Times New Roman"/>
        </w:rPr>
      </w:pPr>
      <w:hyperlink r:id="rId16" w:tooltip="All the Light We Cannot See" w:history="1">
        <w:r w:rsidR="001713BA" w:rsidRPr="001713BA">
          <w:rPr>
            <w:rStyle w:val="Hyperlink"/>
            <w:rFonts w:ascii="Times New Roman" w:hAnsi="Times New Roman" w:cs="Times New Roman"/>
            <w:i/>
            <w:iCs/>
            <w:color w:val="auto"/>
            <w:u w:val="none"/>
          </w:rPr>
          <w:t>All the Light We Cannot See</w:t>
        </w:r>
      </w:hyperlink>
      <w:r w:rsidR="001713BA" w:rsidRPr="001713BA">
        <w:rPr>
          <w:rFonts w:ascii="Times New Roman" w:hAnsi="Times New Roman" w:cs="Times New Roman"/>
        </w:rPr>
        <w:t> by </w:t>
      </w:r>
      <w:hyperlink r:id="rId17" w:tooltip="Anthony Doerr" w:history="1">
        <w:r w:rsidR="001713BA" w:rsidRPr="001713BA">
          <w:rPr>
            <w:rStyle w:val="Hyperlink"/>
            <w:rFonts w:ascii="Times New Roman" w:hAnsi="Times New Roman" w:cs="Times New Roman"/>
            <w:color w:val="auto"/>
            <w:u w:val="none"/>
          </w:rPr>
          <w:t xml:space="preserve">Anthony </w:t>
        </w:r>
        <w:proofErr w:type="spellStart"/>
        <w:r w:rsidR="001713BA" w:rsidRPr="001713BA">
          <w:rPr>
            <w:rStyle w:val="Hyperlink"/>
            <w:rFonts w:ascii="Times New Roman" w:hAnsi="Times New Roman" w:cs="Times New Roman"/>
            <w:color w:val="auto"/>
            <w:u w:val="none"/>
          </w:rPr>
          <w:t>Doerr</w:t>
        </w:r>
        <w:proofErr w:type="spellEnd"/>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Let Me Be Frank with You</w:t>
      </w:r>
      <w:r w:rsidRPr="001713BA">
        <w:rPr>
          <w:rFonts w:ascii="Times New Roman" w:hAnsi="Times New Roman" w:cs="Times New Roman"/>
        </w:rPr>
        <w:t> by </w:t>
      </w:r>
      <w:hyperlink r:id="rId18" w:tooltip="Richard Ford" w:history="1">
        <w:r w:rsidRPr="001713BA">
          <w:rPr>
            <w:rStyle w:val="Hyperlink"/>
            <w:rFonts w:ascii="Times New Roman" w:hAnsi="Times New Roman" w:cs="Times New Roman"/>
            <w:color w:val="auto"/>
            <w:u w:val="none"/>
          </w:rPr>
          <w:t>Richard Ford</w:t>
        </w:r>
      </w:hyperlink>
    </w:p>
    <w:p w:rsidR="001713BA" w:rsidRPr="001713BA" w:rsidRDefault="00F500CB" w:rsidP="001713BA">
      <w:pPr>
        <w:shd w:val="clear" w:color="auto" w:fill="FFFFFF"/>
        <w:spacing w:after="0" w:line="240" w:lineRule="auto"/>
        <w:ind w:left="360"/>
        <w:rPr>
          <w:rFonts w:ascii="Times New Roman" w:hAnsi="Times New Roman" w:cs="Times New Roman"/>
        </w:rPr>
      </w:pPr>
      <w:hyperlink r:id="rId19" w:tooltip="The Moor's Account" w:history="1">
        <w:r w:rsidR="001713BA" w:rsidRPr="001713BA">
          <w:rPr>
            <w:rStyle w:val="Hyperlink"/>
            <w:rFonts w:ascii="Times New Roman" w:hAnsi="Times New Roman" w:cs="Times New Roman"/>
            <w:i/>
            <w:iCs/>
            <w:color w:val="auto"/>
            <w:u w:val="none"/>
          </w:rPr>
          <w:t>The Moor's Account</w:t>
        </w:r>
      </w:hyperlink>
      <w:r w:rsidR="001713BA" w:rsidRPr="001713BA">
        <w:rPr>
          <w:rFonts w:ascii="Times New Roman" w:hAnsi="Times New Roman" w:cs="Times New Roman"/>
        </w:rPr>
        <w:t> by </w:t>
      </w:r>
      <w:hyperlink r:id="rId20" w:tooltip="Laila Lalami" w:history="1">
        <w:r w:rsidR="001713BA" w:rsidRPr="001713BA">
          <w:rPr>
            <w:rStyle w:val="Hyperlink"/>
            <w:rFonts w:ascii="Times New Roman" w:hAnsi="Times New Roman" w:cs="Times New Roman"/>
            <w:color w:val="auto"/>
            <w:u w:val="none"/>
          </w:rPr>
          <w:t xml:space="preserve">Laila </w:t>
        </w:r>
        <w:proofErr w:type="spellStart"/>
        <w:r w:rsidR="001713BA" w:rsidRPr="001713BA">
          <w:rPr>
            <w:rStyle w:val="Hyperlink"/>
            <w:rFonts w:ascii="Times New Roman" w:hAnsi="Times New Roman" w:cs="Times New Roman"/>
            <w:color w:val="auto"/>
            <w:u w:val="none"/>
          </w:rPr>
          <w:t>Lalami</w:t>
        </w:r>
        <w:proofErr w:type="spellEnd"/>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Lovely, Dark, Deep</w:t>
      </w:r>
      <w:r w:rsidRPr="001713BA">
        <w:rPr>
          <w:rFonts w:ascii="Times New Roman" w:hAnsi="Times New Roman" w:cs="Times New Roman"/>
        </w:rPr>
        <w:t> by </w:t>
      </w:r>
      <w:hyperlink r:id="rId21" w:tooltip="Joyce Carol Oates" w:history="1">
        <w:r w:rsidRPr="001713BA">
          <w:rPr>
            <w:rStyle w:val="Hyperlink"/>
            <w:rFonts w:ascii="Times New Roman" w:hAnsi="Times New Roman" w:cs="Times New Roman"/>
            <w:color w:val="auto"/>
            <w:u w:val="none"/>
          </w:rPr>
          <w:t>Joyce Carol Oates</w:t>
        </w:r>
      </w:hyperlink>
    </w:p>
    <w:p w:rsidR="001713BA" w:rsidRPr="001713BA" w:rsidRDefault="00F500CB" w:rsidP="001713BA">
      <w:pPr>
        <w:shd w:val="clear" w:color="auto" w:fill="FFFFFF"/>
        <w:spacing w:after="0" w:line="240" w:lineRule="auto"/>
        <w:ind w:left="360"/>
        <w:rPr>
          <w:rFonts w:ascii="Times New Roman" w:hAnsi="Times New Roman" w:cs="Times New Roman"/>
        </w:rPr>
      </w:pPr>
      <w:hyperlink r:id="rId22" w:tooltip="The Sympathizer" w:history="1">
        <w:r w:rsidR="001713BA" w:rsidRPr="001713BA">
          <w:rPr>
            <w:rStyle w:val="Hyperlink"/>
            <w:rFonts w:ascii="Times New Roman" w:hAnsi="Times New Roman" w:cs="Times New Roman"/>
            <w:i/>
            <w:iCs/>
            <w:color w:val="auto"/>
            <w:u w:val="none"/>
          </w:rPr>
          <w:t>The Sympathizer</w:t>
        </w:r>
      </w:hyperlink>
      <w:r w:rsidR="001713BA" w:rsidRPr="001713BA">
        <w:rPr>
          <w:rFonts w:ascii="Times New Roman" w:hAnsi="Times New Roman" w:cs="Times New Roman"/>
        </w:rPr>
        <w:t> by </w:t>
      </w:r>
      <w:hyperlink r:id="rId23" w:tooltip="Viet Thanh Nguyen" w:history="1">
        <w:r w:rsidR="001713BA" w:rsidRPr="001713BA">
          <w:rPr>
            <w:rStyle w:val="Hyperlink"/>
            <w:rFonts w:ascii="Times New Roman" w:hAnsi="Times New Roman" w:cs="Times New Roman"/>
            <w:color w:val="auto"/>
            <w:u w:val="none"/>
          </w:rPr>
          <w:t xml:space="preserve">Viet </w:t>
        </w:r>
        <w:proofErr w:type="spellStart"/>
        <w:r w:rsidR="001713BA" w:rsidRPr="001713BA">
          <w:rPr>
            <w:rStyle w:val="Hyperlink"/>
            <w:rFonts w:ascii="Times New Roman" w:hAnsi="Times New Roman" w:cs="Times New Roman"/>
            <w:color w:val="auto"/>
            <w:u w:val="none"/>
          </w:rPr>
          <w:t>Thanh</w:t>
        </w:r>
        <w:proofErr w:type="spellEnd"/>
        <w:r w:rsidR="001713BA" w:rsidRPr="001713BA">
          <w:rPr>
            <w:rStyle w:val="Hyperlink"/>
            <w:rFonts w:ascii="Times New Roman" w:hAnsi="Times New Roman" w:cs="Times New Roman"/>
            <w:color w:val="auto"/>
            <w:u w:val="none"/>
          </w:rPr>
          <w:t xml:space="preserve"> </w:t>
        </w:r>
        <w:proofErr w:type="gramStart"/>
        <w:r w:rsidR="001713BA" w:rsidRPr="001713BA">
          <w:rPr>
            <w:rStyle w:val="Hyperlink"/>
            <w:rFonts w:ascii="Times New Roman" w:hAnsi="Times New Roman" w:cs="Times New Roman"/>
            <w:color w:val="auto"/>
            <w:u w:val="none"/>
          </w:rPr>
          <w:t>Nguyen</w:t>
        </w:r>
        <w:proofErr w:type="gramEnd"/>
      </w:hyperlink>
      <w:hyperlink r:id="rId24" w:anchor="cite_note-10" w:history="1">
        <w:r w:rsidR="001713BA" w:rsidRPr="001713BA">
          <w:rPr>
            <w:rStyle w:val="Hyperlink"/>
            <w:rFonts w:ascii="Times New Roman" w:hAnsi="Times New Roman" w:cs="Times New Roman"/>
            <w:color w:val="auto"/>
            <w:u w:val="none"/>
            <w:vertAlign w:val="superscript"/>
          </w:rPr>
          <w:t>[10]</w:t>
        </w:r>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Get in Trouble: Stories</w:t>
      </w:r>
      <w:r w:rsidRPr="001713BA">
        <w:rPr>
          <w:rFonts w:ascii="Times New Roman" w:hAnsi="Times New Roman" w:cs="Times New Roman"/>
        </w:rPr>
        <w:t> by </w:t>
      </w:r>
      <w:hyperlink r:id="rId25" w:tooltip="Kelly Link" w:history="1">
        <w:r w:rsidRPr="001713BA">
          <w:rPr>
            <w:rStyle w:val="Hyperlink"/>
            <w:rFonts w:ascii="Times New Roman" w:hAnsi="Times New Roman" w:cs="Times New Roman"/>
            <w:color w:val="auto"/>
            <w:u w:val="none"/>
          </w:rPr>
          <w:t>Kelly Link</w:t>
        </w:r>
      </w:hyperlink>
    </w:p>
    <w:p w:rsidR="001713BA" w:rsidRPr="001713BA" w:rsidRDefault="001713BA" w:rsidP="001713BA">
      <w:pPr>
        <w:shd w:val="clear" w:color="auto" w:fill="FFFFFF"/>
        <w:spacing w:after="0" w:line="240" w:lineRule="auto"/>
        <w:ind w:left="360"/>
        <w:rPr>
          <w:rFonts w:ascii="Times New Roman" w:hAnsi="Times New Roman" w:cs="Times New Roman"/>
        </w:rPr>
      </w:pPr>
      <w:r w:rsidRPr="001713BA">
        <w:rPr>
          <w:rFonts w:ascii="Times New Roman" w:hAnsi="Times New Roman" w:cs="Times New Roman"/>
          <w:i/>
          <w:iCs/>
        </w:rPr>
        <w:t>Maud's Line</w:t>
      </w:r>
      <w:r w:rsidRPr="001713BA">
        <w:rPr>
          <w:rFonts w:ascii="Times New Roman" w:hAnsi="Times New Roman" w:cs="Times New Roman"/>
        </w:rPr>
        <w:t> by </w:t>
      </w:r>
      <w:hyperlink r:id="rId26" w:tooltip="Margaret Verble (page does not exist)" w:history="1">
        <w:r w:rsidRPr="001713BA">
          <w:rPr>
            <w:rStyle w:val="Hyperlink"/>
            <w:rFonts w:ascii="Times New Roman" w:hAnsi="Times New Roman" w:cs="Times New Roman"/>
            <w:color w:val="auto"/>
            <w:u w:val="none"/>
          </w:rPr>
          <w:t xml:space="preserve">Margaret </w:t>
        </w:r>
        <w:proofErr w:type="spellStart"/>
        <w:r w:rsidRPr="001713BA">
          <w:rPr>
            <w:rStyle w:val="Hyperlink"/>
            <w:rFonts w:ascii="Times New Roman" w:hAnsi="Times New Roman" w:cs="Times New Roman"/>
            <w:color w:val="auto"/>
            <w:u w:val="none"/>
          </w:rPr>
          <w:t>Verble</w:t>
        </w:r>
        <w:proofErr w:type="spellEnd"/>
      </w:hyperlink>
    </w:p>
    <w:p w:rsidR="001713BA" w:rsidRPr="001713BA" w:rsidRDefault="00F500CB" w:rsidP="001713BA">
      <w:pPr>
        <w:shd w:val="clear" w:color="auto" w:fill="FFFFFF"/>
        <w:spacing w:after="0" w:line="240" w:lineRule="auto"/>
        <w:ind w:left="360"/>
        <w:rPr>
          <w:rFonts w:ascii="Times New Roman" w:hAnsi="Times New Roman" w:cs="Times New Roman"/>
        </w:rPr>
      </w:pPr>
      <w:hyperlink r:id="rId27" w:tooltip="The Underground Railroad (novel)" w:history="1">
        <w:r w:rsidR="001713BA" w:rsidRPr="001713BA">
          <w:rPr>
            <w:rStyle w:val="Hyperlink"/>
            <w:rFonts w:ascii="Times New Roman" w:hAnsi="Times New Roman" w:cs="Times New Roman"/>
            <w:i/>
            <w:iCs/>
            <w:color w:val="auto"/>
            <w:u w:val="none"/>
          </w:rPr>
          <w:t>The Underground Railroad</w:t>
        </w:r>
      </w:hyperlink>
      <w:r w:rsidR="001713BA" w:rsidRPr="001713BA">
        <w:rPr>
          <w:rFonts w:ascii="Times New Roman" w:hAnsi="Times New Roman" w:cs="Times New Roman"/>
        </w:rPr>
        <w:t> by </w:t>
      </w:r>
      <w:hyperlink r:id="rId28" w:tooltip="Colson Whitehead" w:history="1">
        <w:r w:rsidR="001713BA" w:rsidRPr="001713BA">
          <w:rPr>
            <w:rStyle w:val="Hyperlink"/>
            <w:rFonts w:ascii="Times New Roman" w:hAnsi="Times New Roman" w:cs="Times New Roman"/>
            <w:color w:val="auto"/>
            <w:u w:val="none"/>
          </w:rPr>
          <w:t xml:space="preserve">Colson </w:t>
        </w:r>
        <w:proofErr w:type="gramStart"/>
        <w:r w:rsidR="001713BA" w:rsidRPr="001713BA">
          <w:rPr>
            <w:rStyle w:val="Hyperlink"/>
            <w:rFonts w:ascii="Times New Roman" w:hAnsi="Times New Roman" w:cs="Times New Roman"/>
            <w:color w:val="auto"/>
            <w:u w:val="none"/>
          </w:rPr>
          <w:t>Whitehead</w:t>
        </w:r>
        <w:proofErr w:type="gramEnd"/>
      </w:hyperlink>
      <w:hyperlink r:id="rId29" w:anchor="cite_note-11" w:history="1">
        <w:r w:rsidR="001713BA" w:rsidRPr="001713BA">
          <w:rPr>
            <w:rStyle w:val="Hyperlink"/>
            <w:rFonts w:ascii="Times New Roman" w:hAnsi="Times New Roman" w:cs="Times New Roman"/>
            <w:color w:val="auto"/>
            <w:u w:val="none"/>
            <w:vertAlign w:val="superscript"/>
          </w:rPr>
          <w:t>[11]</w:t>
        </w:r>
      </w:hyperlink>
    </w:p>
    <w:p w:rsidR="001713BA" w:rsidRPr="001713BA" w:rsidRDefault="00F500CB" w:rsidP="001713BA">
      <w:pPr>
        <w:shd w:val="clear" w:color="auto" w:fill="FFFFFF"/>
        <w:spacing w:after="0" w:line="240" w:lineRule="auto"/>
        <w:ind w:left="360"/>
        <w:rPr>
          <w:rFonts w:ascii="Times New Roman" w:hAnsi="Times New Roman" w:cs="Times New Roman"/>
        </w:rPr>
      </w:pPr>
      <w:hyperlink r:id="rId30" w:tooltip="Imagine Me Gone" w:history="1">
        <w:r w:rsidR="001713BA" w:rsidRPr="001713BA">
          <w:rPr>
            <w:rStyle w:val="Hyperlink"/>
            <w:rFonts w:ascii="Times New Roman" w:hAnsi="Times New Roman" w:cs="Times New Roman"/>
            <w:i/>
            <w:iCs/>
            <w:color w:val="auto"/>
            <w:u w:val="none"/>
          </w:rPr>
          <w:t>Imagine Me Gone</w:t>
        </w:r>
      </w:hyperlink>
      <w:r w:rsidR="001713BA" w:rsidRPr="001713BA">
        <w:rPr>
          <w:rFonts w:ascii="Times New Roman" w:hAnsi="Times New Roman" w:cs="Times New Roman"/>
        </w:rPr>
        <w:t> by </w:t>
      </w:r>
      <w:hyperlink r:id="rId31" w:tooltip="Adam Haslett" w:history="1">
        <w:r w:rsidR="001713BA" w:rsidRPr="001713BA">
          <w:rPr>
            <w:rStyle w:val="Hyperlink"/>
            <w:rFonts w:ascii="Times New Roman" w:hAnsi="Times New Roman" w:cs="Times New Roman"/>
            <w:color w:val="auto"/>
            <w:u w:val="none"/>
          </w:rPr>
          <w:t>Adam Haslett</w:t>
        </w:r>
      </w:hyperlink>
    </w:p>
    <w:p w:rsidR="003F539E" w:rsidRPr="00496E6B" w:rsidRDefault="001713BA" w:rsidP="00FF3E1B">
      <w:pPr>
        <w:shd w:val="clear" w:color="auto" w:fill="FFFFFF"/>
        <w:spacing w:after="0" w:line="240" w:lineRule="auto"/>
        <w:ind w:left="360"/>
        <w:rPr>
          <w:rFonts w:ascii="Times New Roman" w:eastAsia="Times New Roman" w:hAnsi="Times New Roman" w:cs="Times New Roman"/>
          <w:szCs w:val="27"/>
        </w:rPr>
        <w:sectPr w:rsidR="003F539E" w:rsidRPr="00496E6B" w:rsidSect="001713BA">
          <w:type w:val="continuous"/>
          <w:pgSz w:w="12240" w:h="15840"/>
          <w:pgMar w:top="1440" w:right="1440" w:bottom="1440" w:left="1440" w:header="720" w:footer="720" w:gutter="0"/>
          <w:cols w:space="720"/>
          <w:docGrid w:linePitch="360"/>
        </w:sectPr>
      </w:pPr>
      <w:r w:rsidRPr="001713BA">
        <w:rPr>
          <w:rFonts w:ascii="Times New Roman" w:hAnsi="Times New Roman" w:cs="Times New Roman"/>
          <w:i/>
          <w:iCs/>
        </w:rPr>
        <w:t>The Sport of Kings</w:t>
      </w:r>
      <w:r w:rsidRPr="001713BA">
        <w:rPr>
          <w:rFonts w:ascii="Times New Roman" w:hAnsi="Times New Roman" w:cs="Times New Roman"/>
        </w:rPr>
        <w:t> by </w:t>
      </w:r>
      <w:hyperlink r:id="rId32" w:tooltip="C.E. Morgan" w:history="1">
        <w:r w:rsidRPr="001713BA">
          <w:rPr>
            <w:rStyle w:val="Hyperlink"/>
            <w:rFonts w:ascii="Times New Roman" w:hAnsi="Times New Roman" w:cs="Times New Roman"/>
            <w:color w:val="auto"/>
            <w:u w:val="none"/>
          </w:rPr>
          <w:t>C.E. Morgan</w:t>
        </w:r>
      </w:hyperlink>
      <w:r w:rsidR="00FF3E1B">
        <w:rPr>
          <w:rStyle w:val="Hyperlink"/>
          <w:rFonts w:ascii="Times New Roman" w:hAnsi="Times New Roman" w:cs="Times New Roman"/>
          <w:color w:val="auto"/>
          <w:u w:val="none"/>
        </w:rPr>
        <w:t xml:space="preserve">  </w:t>
      </w:r>
      <w:bookmarkStart w:id="0" w:name="_GoBack"/>
      <w:bookmarkEnd w:id="0"/>
    </w:p>
    <w:p w:rsidR="0044099E" w:rsidRDefault="0044099E" w:rsidP="001713BA">
      <w:pPr>
        <w:spacing w:after="0" w:line="240" w:lineRule="auto"/>
      </w:pPr>
    </w:p>
    <w:sectPr w:rsidR="0044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DF4"/>
    <w:multiLevelType w:val="hybridMultilevel"/>
    <w:tmpl w:val="5E66F2B2"/>
    <w:lvl w:ilvl="0" w:tplc="3A9E0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28E6"/>
    <w:multiLevelType w:val="hybridMultilevel"/>
    <w:tmpl w:val="4D1E01A4"/>
    <w:lvl w:ilvl="0" w:tplc="467A31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59C8"/>
    <w:multiLevelType w:val="hybridMultilevel"/>
    <w:tmpl w:val="94A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41DC9"/>
    <w:multiLevelType w:val="multilevel"/>
    <w:tmpl w:val="9A486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9E"/>
    <w:rsid w:val="001713BA"/>
    <w:rsid w:val="001A71CF"/>
    <w:rsid w:val="00317041"/>
    <w:rsid w:val="003F539E"/>
    <w:rsid w:val="0044099E"/>
    <w:rsid w:val="009728B1"/>
    <w:rsid w:val="00C50448"/>
    <w:rsid w:val="00C81F2C"/>
    <w:rsid w:val="00D50250"/>
    <w:rsid w:val="00D7496F"/>
    <w:rsid w:val="00F241A6"/>
    <w:rsid w:val="00F500CB"/>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EEBC"/>
  <w15:chartTrackingRefBased/>
  <w15:docId w15:val="{63A05C9B-633F-41E8-9A6D-99BA5328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9E"/>
  </w:style>
  <w:style w:type="paragraph" w:styleId="Heading3">
    <w:name w:val="heading 3"/>
    <w:basedOn w:val="Normal"/>
    <w:link w:val="Heading3Char"/>
    <w:uiPriority w:val="9"/>
    <w:qFormat/>
    <w:rsid w:val="001713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9E"/>
    <w:pPr>
      <w:ind w:left="720"/>
      <w:contextualSpacing/>
    </w:pPr>
  </w:style>
  <w:style w:type="character" w:styleId="Hyperlink">
    <w:name w:val="Hyperlink"/>
    <w:basedOn w:val="DefaultParagraphFont"/>
    <w:uiPriority w:val="99"/>
    <w:unhideWhenUsed/>
    <w:rsid w:val="003F539E"/>
    <w:rPr>
      <w:color w:val="0563C1" w:themeColor="hyperlink"/>
      <w:u w:val="single"/>
    </w:rPr>
  </w:style>
  <w:style w:type="character" w:styleId="Emphasis">
    <w:name w:val="Emphasis"/>
    <w:basedOn w:val="DefaultParagraphFont"/>
    <w:uiPriority w:val="20"/>
    <w:qFormat/>
    <w:rsid w:val="001713BA"/>
    <w:rPr>
      <w:i/>
      <w:iCs/>
    </w:rPr>
  </w:style>
  <w:style w:type="character" w:customStyle="1" w:styleId="Heading3Char">
    <w:name w:val="Heading 3 Char"/>
    <w:basedOn w:val="DefaultParagraphFont"/>
    <w:link w:val="Heading3"/>
    <w:uiPriority w:val="9"/>
    <w:rsid w:val="001713B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8081">
      <w:bodyDiv w:val="1"/>
      <w:marLeft w:val="0"/>
      <w:marRight w:val="0"/>
      <w:marTop w:val="0"/>
      <w:marBottom w:val="0"/>
      <w:divBdr>
        <w:top w:val="none" w:sz="0" w:space="0" w:color="auto"/>
        <w:left w:val="none" w:sz="0" w:space="0" w:color="auto"/>
        <w:bottom w:val="none" w:sz="0" w:space="0" w:color="auto"/>
        <w:right w:val="none" w:sz="0" w:space="0" w:color="auto"/>
      </w:divBdr>
      <w:divsChild>
        <w:div w:id="879436854">
          <w:marLeft w:val="0"/>
          <w:marRight w:val="0"/>
          <w:marTop w:val="0"/>
          <w:marBottom w:val="150"/>
          <w:divBdr>
            <w:top w:val="none" w:sz="0" w:space="0" w:color="auto"/>
            <w:left w:val="none" w:sz="0" w:space="0" w:color="auto"/>
            <w:bottom w:val="none" w:sz="0" w:space="0" w:color="auto"/>
            <w:right w:val="none" w:sz="0" w:space="0" w:color="auto"/>
          </w:divBdr>
          <w:divsChild>
            <w:div w:id="573006282">
              <w:marLeft w:val="0"/>
              <w:marRight w:val="0"/>
              <w:marTop w:val="0"/>
              <w:marBottom w:val="0"/>
              <w:divBdr>
                <w:top w:val="none" w:sz="0" w:space="0" w:color="auto"/>
                <w:left w:val="none" w:sz="0" w:space="0" w:color="auto"/>
                <w:bottom w:val="none" w:sz="0" w:space="0" w:color="auto"/>
                <w:right w:val="none" w:sz="0" w:space="0" w:color="auto"/>
              </w:divBdr>
            </w:div>
          </w:divsChild>
        </w:div>
        <w:div w:id="1496843455">
          <w:marLeft w:val="0"/>
          <w:marRight w:val="0"/>
          <w:marTop w:val="0"/>
          <w:marBottom w:val="150"/>
          <w:divBdr>
            <w:top w:val="none" w:sz="0" w:space="0" w:color="auto"/>
            <w:left w:val="none" w:sz="0" w:space="0" w:color="auto"/>
            <w:bottom w:val="none" w:sz="0" w:space="0" w:color="auto"/>
            <w:right w:val="none" w:sz="0" w:space="0" w:color="auto"/>
          </w:divBdr>
          <w:divsChild>
            <w:div w:id="8372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810">
      <w:bodyDiv w:val="1"/>
      <w:marLeft w:val="0"/>
      <w:marRight w:val="0"/>
      <w:marTop w:val="0"/>
      <w:marBottom w:val="0"/>
      <w:divBdr>
        <w:top w:val="none" w:sz="0" w:space="0" w:color="auto"/>
        <w:left w:val="none" w:sz="0" w:space="0" w:color="auto"/>
        <w:bottom w:val="none" w:sz="0" w:space="0" w:color="auto"/>
        <w:right w:val="none" w:sz="0" w:space="0" w:color="auto"/>
      </w:divBdr>
    </w:div>
    <w:div w:id="19555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Orphan_Master%27s_Son" TargetMode="External"/><Relationship Id="rId13" Type="http://schemas.openxmlformats.org/officeDocument/2006/relationships/hyperlink" Target="https://en.wikipedia.org/wiki/Donna_Tartt" TargetMode="External"/><Relationship Id="rId18" Type="http://schemas.openxmlformats.org/officeDocument/2006/relationships/hyperlink" Target="https://en.wikipedia.org/wiki/Richard_Ford" TargetMode="External"/><Relationship Id="rId26" Type="http://schemas.openxmlformats.org/officeDocument/2006/relationships/hyperlink" Target="https://en.wikipedia.org/w/index.php?title=Margaret_Verble&amp;action=edit&amp;redlink=1" TargetMode="External"/><Relationship Id="rId3" Type="http://schemas.openxmlformats.org/officeDocument/2006/relationships/settings" Target="settings.xml"/><Relationship Id="rId21" Type="http://schemas.openxmlformats.org/officeDocument/2006/relationships/hyperlink" Target="https://en.wikipedia.org/wiki/Joyce_Carol_Oates" TargetMode="External"/><Relationship Id="rId34" Type="http://schemas.openxmlformats.org/officeDocument/2006/relationships/theme" Target="theme/theme1.xml"/><Relationship Id="rId7" Type="http://schemas.openxmlformats.org/officeDocument/2006/relationships/hyperlink" Target="http://easthighaplit.blogspot.com/" TargetMode="External"/><Relationship Id="rId12" Type="http://schemas.openxmlformats.org/officeDocument/2006/relationships/hyperlink" Target="https://en.wikipedia.org/wiki/The_Goldfinch_(novel)" TargetMode="External"/><Relationship Id="rId17" Type="http://schemas.openxmlformats.org/officeDocument/2006/relationships/hyperlink" Target="https://en.wikipedia.org/wiki/Anthony_Doerr" TargetMode="External"/><Relationship Id="rId25" Type="http://schemas.openxmlformats.org/officeDocument/2006/relationships/hyperlink" Target="https://en.wikipedia.org/wiki/Kelly_Li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ll_the_Light_We_Cannot_See" TargetMode="External"/><Relationship Id="rId20" Type="http://schemas.openxmlformats.org/officeDocument/2006/relationships/hyperlink" Target="https://en.wikipedia.org/wiki/Laila_Lalami" TargetMode="External"/><Relationship Id="rId29" Type="http://schemas.openxmlformats.org/officeDocument/2006/relationships/hyperlink" Target="https://en.wikipedia.org/wiki/Pulitzer_Prize_for_Fiction" TargetMode="External"/><Relationship Id="rId1" Type="http://schemas.openxmlformats.org/officeDocument/2006/relationships/numbering" Target="numbering.xml"/><Relationship Id="rId6" Type="http://schemas.openxmlformats.org/officeDocument/2006/relationships/hyperlink" Target="mailto:nancy.peterson@slcschools.org" TargetMode="External"/><Relationship Id="rId11" Type="http://schemas.openxmlformats.org/officeDocument/2006/relationships/hyperlink" Target="https://en.wikipedia.org/wiki/Nathan_Englander" TargetMode="External"/><Relationship Id="rId24" Type="http://schemas.openxmlformats.org/officeDocument/2006/relationships/hyperlink" Target="https://en.wikipedia.org/wiki/Pulitzer_Prize_for_Fiction" TargetMode="External"/><Relationship Id="rId32" Type="http://schemas.openxmlformats.org/officeDocument/2006/relationships/hyperlink" Target="https://en.wikipedia.org/wiki/C.E._Morgan" TargetMode="External"/><Relationship Id="rId5" Type="http://schemas.openxmlformats.org/officeDocument/2006/relationships/hyperlink" Target="http://easthighaplit.blogspot.com/" TargetMode="External"/><Relationship Id="rId15" Type="http://schemas.openxmlformats.org/officeDocument/2006/relationships/hyperlink" Target="https://en.wikipedia.org/wiki/Bob_Shacochis" TargetMode="External"/><Relationship Id="rId23" Type="http://schemas.openxmlformats.org/officeDocument/2006/relationships/hyperlink" Target="https://en.wikipedia.org/wiki/Viet_Thanh_Nguyen" TargetMode="External"/><Relationship Id="rId28" Type="http://schemas.openxmlformats.org/officeDocument/2006/relationships/hyperlink" Target="https://en.wikipedia.org/wiki/Colson_Whitehead" TargetMode="External"/><Relationship Id="rId10" Type="http://schemas.openxmlformats.org/officeDocument/2006/relationships/hyperlink" Target="https://en.wikipedia.org/wiki/What_We_Talk_About_When_We_Talk_About_Anne_Frank" TargetMode="External"/><Relationship Id="rId19" Type="http://schemas.openxmlformats.org/officeDocument/2006/relationships/hyperlink" Target="https://en.wikipedia.org/wiki/The_Moor%27s_Account" TargetMode="External"/><Relationship Id="rId31" Type="http://schemas.openxmlformats.org/officeDocument/2006/relationships/hyperlink" Target="https://en.wikipedia.org/wiki/Adam_Haslett" TargetMode="External"/><Relationship Id="rId4" Type="http://schemas.openxmlformats.org/officeDocument/2006/relationships/webSettings" Target="webSettings.xml"/><Relationship Id="rId9" Type="http://schemas.openxmlformats.org/officeDocument/2006/relationships/hyperlink" Target="https://en.wikipedia.org/wiki/Adam_Johnson_(writer)" TargetMode="External"/><Relationship Id="rId14" Type="http://schemas.openxmlformats.org/officeDocument/2006/relationships/hyperlink" Target="https://en.wikipedia.org/wiki/Philipp_Meyer" TargetMode="External"/><Relationship Id="rId22" Type="http://schemas.openxmlformats.org/officeDocument/2006/relationships/hyperlink" Target="https://en.wikipedia.org/wiki/The_Sympathizer" TargetMode="External"/><Relationship Id="rId27" Type="http://schemas.openxmlformats.org/officeDocument/2006/relationships/hyperlink" Target="https://en.wikipedia.org/wiki/The_Underground_Railroad_(novel)" TargetMode="External"/><Relationship Id="rId30" Type="http://schemas.openxmlformats.org/officeDocument/2006/relationships/hyperlink" Target="https://en.wikipedia.org/wiki/Imagine_Me_G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Peterson</dc:creator>
  <cp:keywords/>
  <dc:description/>
  <cp:lastModifiedBy>Nancy Peterson</cp:lastModifiedBy>
  <cp:revision>12</cp:revision>
  <dcterms:created xsi:type="dcterms:W3CDTF">2018-04-10T17:40:00Z</dcterms:created>
  <dcterms:modified xsi:type="dcterms:W3CDTF">2018-05-14T19:24:00Z</dcterms:modified>
</cp:coreProperties>
</file>